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AC8" w:rsidRPr="00920AC8" w:rsidRDefault="00920AC8" w:rsidP="00920AC8">
      <w:pPr>
        <w:spacing w:after="0" w:line="240" w:lineRule="auto"/>
        <w:rPr>
          <w:rFonts w:ascii="Times New Roman" w:eastAsia="Times New Roman" w:hAnsi="Times New Roman" w:cs="Times New Roman"/>
          <w:b/>
          <w:sz w:val="24"/>
          <w:szCs w:val="28"/>
          <w:lang w:eastAsia="ru-RU"/>
        </w:rPr>
      </w:pPr>
      <w:r w:rsidRPr="00920AC8">
        <w:rPr>
          <w:rFonts w:ascii="Times New Roman" w:eastAsia="Times New Roman" w:hAnsi="Times New Roman" w:cs="Times New Roman"/>
          <w:b/>
          <w:noProof/>
          <w:sz w:val="24"/>
          <w:szCs w:val="28"/>
          <w:lang w:eastAsia="ru-RU"/>
        </w:rPr>
        <w:drawing>
          <wp:anchor distT="0" distB="0" distL="114300" distR="114300" simplePos="0" relativeHeight="251659264" behindDoc="0" locked="0" layoutInCell="1" allowOverlap="1" wp14:anchorId="53CC1ED1" wp14:editId="58C72A31">
            <wp:simplePos x="0" y="0"/>
            <wp:positionH relativeFrom="column">
              <wp:posOffset>2642235</wp:posOffset>
            </wp:positionH>
            <wp:positionV relativeFrom="paragraph">
              <wp:posOffset>-129540</wp:posOffset>
            </wp:positionV>
            <wp:extent cx="361950" cy="561975"/>
            <wp:effectExtent l="0" t="0" r="0" b="9525"/>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95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0AC8" w:rsidRPr="00920AC8" w:rsidRDefault="00920AC8" w:rsidP="00920AC8">
      <w:pPr>
        <w:spacing w:after="0" w:line="240" w:lineRule="auto"/>
        <w:rPr>
          <w:rFonts w:ascii="Times New Roman" w:eastAsia="Times New Roman" w:hAnsi="Times New Roman" w:cs="Times New Roman"/>
          <w:b/>
          <w:sz w:val="24"/>
          <w:szCs w:val="28"/>
          <w:lang w:eastAsia="ru-RU"/>
        </w:rPr>
      </w:pPr>
    </w:p>
    <w:p w:rsidR="00920AC8" w:rsidRPr="00920AC8" w:rsidRDefault="00920AC8" w:rsidP="00920AC8">
      <w:pPr>
        <w:spacing w:after="0" w:line="240" w:lineRule="auto"/>
        <w:rPr>
          <w:rFonts w:ascii="Times New Roman" w:eastAsia="Times New Roman" w:hAnsi="Times New Roman" w:cs="Times New Roman"/>
          <w:b/>
          <w:sz w:val="24"/>
          <w:szCs w:val="28"/>
          <w:lang w:eastAsia="ru-RU"/>
        </w:rPr>
      </w:pPr>
    </w:p>
    <w:p w:rsidR="00920AC8" w:rsidRPr="00920AC8" w:rsidRDefault="00920AC8" w:rsidP="00920AC8">
      <w:pPr>
        <w:spacing w:after="0" w:line="240" w:lineRule="auto"/>
        <w:ind w:hanging="540"/>
        <w:jc w:val="center"/>
        <w:outlineLvl w:val="0"/>
        <w:rPr>
          <w:rFonts w:ascii="Times New Roman" w:eastAsia="Times New Roman" w:hAnsi="Times New Roman" w:cs="Times New Roman"/>
          <w:b/>
          <w:sz w:val="28"/>
          <w:szCs w:val="28"/>
          <w:lang w:eastAsia="ru-RU"/>
        </w:rPr>
      </w:pPr>
      <w:r w:rsidRPr="00920AC8">
        <w:rPr>
          <w:rFonts w:ascii="Times New Roman" w:eastAsia="Times New Roman" w:hAnsi="Times New Roman" w:cs="Times New Roman"/>
          <w:b/>
          <w:sz w:val="28"/>
          <w:szCs w:val="28"/>
          <w:lang w:eastAsia="ru-RU"/>
        </w:rPr>
        <w:t>Администрация Григорьевского сельского поселения</w:t>
      </w:r>
    </w:p>
    <w:p w:rsidR="00920AC8" w:rsidRPr="00920AC8" w:rsidRDefault="00920AC8" w:rsidP="00920AC8">
      <w:pPr>
        <w:spacing w:after="0" w:line="240" w:lineRule="auto"/>
        <w:ind w:hanging="540"/>
        <w:jc w:val="center"/>
        <w:outlineLvl w:val="0"/>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Нытвенского муниципального района Пермского края</w:t>
      </w:r>
    </w:p>
    <w:p w:rsidR="00920AC8" w:rsidRPr="00920AC8" w:rsidRDefault="00920AC8" w:rsidP="00920AC8">
      <w:pPr>
        <w:spacing w:after="0" w:line="240" w:lineRule="auto"/>
        <w:ind w:hanging="540"/>
        <w:jc w:val="center"/>
        <w:rPr>
          <w:rFonts w:ascii="Times New Roman" w:eastAsia="Times New Roman" w:hAnsi="Times New Roman" w:cs="Times New Roman"/>
          <w:sz w:val="20"/>
          <w:szCs w:val="20"/>
          <w:lang w:eastAsia="ru-RU"/>
        </w:rPr>
      </w:pPr>
    </w:p>
    <w:p w:rsidR="00920AC8" w:rsidRPr="00920AC8" w:rsidRDefault="00920AC8" w:rsidP="00920AC8">
      <w:pPr>
        <w:spacing w:after="0" w:line="240" w:lineRule="auto"/>
        <w:outlineLvl w:val="0"/>
        <w:rPr>
          <w:rFonts w:ascii="Times New Roman" w:eastAsia="Times New Roman" w:hAnsi="Times New Roman" w:cs="Times New Roman"/>
          <w:sz w:val="28"/>
          <w:szCs w:val="28"/>
          <w:lang w:eastAsia="ru-RU"/>
        </w:rPr>
      </w:pPr>
    </w:p>
    <w:p w:rsidR="00920AC8" w:rsidRPr="00920AC8" w:rsidRDefault="00920AC8" w:rsidP="00920AC8">
      <w:pPr>
        <w:spacing w:after="0" w:line="240" w:lineRule="auto"/>
        <w:ind w:hanging="540"/>
        <w:jc w:val="center"/>
        <w:outlineLvl w:val="0"/>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 xml:space="preserve">           ПОСТАНОВЛЕНИЕ</w:t>
      </w:r>
    </w:p>
    <w:p w:rsidR="00920AC8" w:rsidRPr="00920AC8" w:rsidRDefault="004C473D" w:rsidP="00920AC8">
      <w:pPr>
        <w:spacing w:after="0" w:line="240" w:lineRule="auto"/>
        <w:jc w:val="center"/>
        <w:outlineLvl w:val="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05.12</w:t>
      </w:r>
      <w:r w:rsidR="00920AC8" w:rsidRPr="00920AC8">
        <w:rPr>
          <w:rFonts w:ascii="Times New Roman" w:eastAsia="Times New Roman" w:hAnsi="Times New Roman" w:cs="Times New Roman"/>
          <w:sz w:val="28"/>
          <w:szCs w:val="28"/>
          <w:lang w:eastAsia="ru-RU"/>
        </w:rPr>
        <w:t>.2017 г.</w:t>
      </w:r>
      <w:r w:rsidR="00920AC8" w:rsidRPr="00920AC8">
        <w:rPr>
          <w:rFonts w:ascii="Times New Roman" w:eastAsia="Times New Roman" w:hAnsi="Times New Roman" w:cs="Times New Roman"/>
          <w:sz w:val="28"/>
          <w:szCs w:val="28"/>
          <w:lang w:eastAsia="ru-RU"/>
        </w:rPr>
        <w:tab/>
      </w:r>
      <w:r w:rsidR="00920AC8" w:rsidRPr="00920AC8">
        <w:rPr>
          <w:rFonts w:ascii="Times New Roman" w:eastAsia="Times New Roman" w:hAnsi="Times New Roman" w:cs="Times New Roman"/>
          <w:sz w:val="28"/>
          <w:szCs w:val="28"/>
          <w:lang w:eastAsia="ru-RU"/>
        </w:rPr>
        <w:tab/>
      </w:r>
      <w:r w:rsidR="00920AC8" w:rsidRPr="00920AC8">
        <w:rPr>
          <w:rFonts w:ascii="Times New Roman" w:eastAsia="Times New Roman" w:hAnsi="Times New Roman" w:cs="Times New Roman"/>
          <w:sz w:val="28"/>
          <w:szCs w:val="28"/>
          <w:lang w:eastAsia="ru-RU"/>
        </w:rPr>
        <w:tab/>
      </w:r>
      <w:r w:rsidR="00920AC8" w:rsidRPr="00920AC8">
        <w:rPr>
          <w:rFonts w:ascii="Times New Roman" w:eastAsia="Times New Roman" w:hAnsi="Times New Roman" w:cs="Times New Roman"/>
          <w:sz w:val="28"/>
          <w:szCs w:val="28"/>
          <w:lang w:eastAsia="ru-RU"/>
        </w:rPr>
        <w:tab/>
      </w:r>
      <w:r w:rsidR="00920AC8" w:rsidRPr="00920AC8">
        <w:rPr>
          <w:rFonts w:ascii="Times New Roman" w:eastAsia="Times New Roman" w:hAnsi="Times New Roman" w:cs="Times New Roman"/>
          <w:sz w:val="28"/>
          <w:szCs w:val="28"/>
          <w:lang w:eastAsia="ru-RU"/>
        </w:rPr>
        <w:tab/>
      </w:r>
      <w:r w:rsidR="00920AC8" w:rsidRPr="00920AC8">
        <w:rPr>
          <w:rFonts w:ascii="Times New Roman" w:eastAsia="Times New Roman" w:hAnsi="Times New Roman" w:cs="Times New Roman"/>
          <w:sz w:val="28"/>
          <w:szCs w:val="28"/>
          <w:lang w:eastAsia="ru-RU"/>
        </w:rPr>
        <w:tab/>
      </w:r>
      <w:r w:rsidR="00920AC8" w:rsidRPr="00920AC8">
        <w:rPr>
          <w:rFonts w:ascii="Times New Roman" w:eastAsia="Times New Roman" w:hAnsi="Times New Roman" w:cs="Times New Roman"/>
          <w:sz w:val="28"/>
          <w:szCs w:val="28"/>
          <w:lang w:eastAsia="ru-RU"/>
        </w:rPr>
        <w:tab/>
        <w:t xml:space="preserve">  </w:t>
      </w:r>
      <w:r w:rsidR="00920AC8" w:rsidRPr="00920AC8">
        <w:rPr>
          <w:rFonts w:ascii="Times New Roman" w:eastAsia="Times New Roman" w:hAnsi="Times New Roman" w:cs="Times New Roman"/>
          <w:sz w:val="28"/>
          <w:szCs w:val="28"/>
          <w:lang w:eastAsia="ru-RU"/>
        </w:rPr>
        <w:tab/>
        <w:t xml:space="preserve">                    </w:t>
      </w:r>
      <w:r w:rsidR="00920AC8" w:rsidRPr="00920AC8">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70</w:t>
      </w:r>
    </w:p>
    <w:p w:rsidR="00920AC8" w:rsidRPr="00920AC8" w:rsidRDefault="00920AC8" w:rsidP="00920AC8">
      <w:pPr>
        <w:spacing w:after="0" w:line="240" w:lineRule="auto"/>
        <w:jc w:val="center"/>
        <w:outlineLvl w:val="0"/>
        <w:rPr>
          <w:rFonts w:ascii="Times New Roman" w:eastAsia="Times New Roman" w:hAnsi="Times New Roman" w:cs="Times New Roman"/>
          <w:sz w:val="24"/>
          <w:szCs w:val="28"/>
          <w:lang w:eastAsia="ru-RU"/>
        </w:rPr>
      </w:pPr>
      <w:r w:rsidRPr="00920AC8">
        <w:rPr>
          <w:rFonts w:ascii="Times New Roman" w:eastAsia="Times New Roman" w:hAnsi="Times New Roman" w:cs="Times New Roman"/>
          <w:sz w:val="24"/>
          <w:szCs w:val="28"/>
          <w:lang w:eastAsia="ru-RU"/>
        </w:rPr>
        <w:t>с. Григорьевское</w:t>
      </w:r>
    </w:p>
    <w:p w:rsidR="00920AC8" w:rsidRPr="00920AC8" w:rsidRDefault="00920AC8" w:rsidP="00920AC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20AC8">
        <w:rPr>
          <w:rFonts w:ascii="Times New Roman" w:eastAsia="Times New Roman" w:hAnsi="Times New Roman" w:cs="Times New Roman"/>
          <w:bCs/>
          <w:sz w:val="28"/>
          <w:szCs w:val="28"/>
          <w:lang w:eastAsia="ru-RU"/>
        </w:rPr>
        <w:t xml:space="preserve">Об утверждении Методики прогнозирования </w:t>
      </w:r>
      <w:r w:rsidRPr="00920AC8">
        <w:rPr>
          <w:rFonts w:ascii="Times New Roman" w:eastAsia="Times New Roman" w:hAnsi="Times New Roman" w:cs="Times New Roman"/>
          <w:sz w:val="28"/>
          <w:szCs w:val="28"/>
          <w:lang w:eastAsia="ru-RU"/>
        </w:rPr>
        <w:br/>
      </w:r>
      <w:r w:rsidRPr="00920AC8">
        <w:rPr>
          <w:rFonts w:ascii="Times New Roman" w:eastAsia="Times New Roman" w:hAnsi="Times New Roman" w:cs="Times New Roman"/>
          <w:bCs/>
          <w:sz w:val="28"/>
          <w:szCs w:val="28"/>
          <w:lang w:eastAsia="ru-RU"/>
        </w:rPr>
        <w:t>поступлений по источникам финансирования</w:t>
      </w:r>
      <w:r w:rsidRPr="00920AC8">
        <w:rPr>
          <w:rFonts w:ascii="Times New Roman" w:eastAsia="Times New Roman" w:hAnsi="Times New Roman" w:cs="Times New Roman"/>
          <w:sz w:val="28"/>
          <w:szCs w:val="28"/>
          <w:lang w:eastAsia="ru-RU"/>
        </w:rPr>
        <w:br/>
      </w:r>
      <w:r w:rsidRPr="00920AC8">
        <w:rPr>
          <w:rFonts w:ascii="Times New Roman" w:eastAsia="Times New Roman" w:hAnsi="Times New Roman" w:cs="Times New Roman"/>
          <w:bCs/>
          <w:sz w:val="28"/>
          <w:szCs w:val="28"/>
          <w:lang w:eastAsia="ru-RU"/>
        </w:rPr>
        <w:t xml:space="preserve">дефицита бюджета </w:t>
      </w:r>
      <w:r>
        <w:rPr>
          <w:rFonts w:ascii="Times New Roman" w:eastAsia="Times New Roman" w:hAnsi="Times New Roman" w:cs="Times New Roman"/>
          <w:bCs/>
          <w:sz w:val="28"/>
          <w:szCs w:val="28"/>
          <w:lang w:eastAsia="ru-RU"/>
        </w:rPr>
        <w:t>Григорьевского сельского поселения</w:t>
      </w:r>
    </w:p>
    <w:p w:rsidR="00920AC8" w:rsidRPr="00920AC8" w:rsidRDefault="00920AC8" w:rsidP="00920AC8">
      <w:pPr>
        <w:spacing w:after="0" w:line="240" w:lineRule="auto"/>
        <w:ind w:firstLine="567"/>
        <w:jc w:val="both"/>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 xml:space="preserve">В соответствии со статьей 96, пунктом 1 статьи 160.2 Бюджетного кодекса Российской Федерации, Постановлением Правительства Российской Федерации от 26.05.2016 № 469 «Общие требования к методике прогнозирования поступлений по источникам финансирования дефицита бюджета», </w:t>
      </w:r>
      <w:r>
        <w:rPr>
          <w:rFonts w:ascii="Times New Roman" w:eastAsia="Times New Roman" w:hAnsi="Times New Roman" w:cs="Times New Roman"/>
          <w:sz w:val="28"/>
          <w:szCs w:val="28"/>
          <w:lang w:eastAsia="ru-RU"/>
        </w:rPr>
        <w:t>ПОСТАНОВЛЯЮ:</w:t>
      </w:r>
    </w:p>
    <w:p w:rsidR="00920AC8" w:rsidRDefault="00920AC8" w:rsidP="00920AC8">
      <w:pPr>
        <w:spacing w:after="0" w:line="240" w:lineRule="auto"/>
        <w:ind w:firstLine="567"/>
        <w:jc w:val="both"/>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 xml:space="preserve">1. Утвердить Методику прогнозирования поступлений по источникам финансирования дефицита бюджета </w:t>
      </w:r>
      <w:r>
        <w:rPr>
          <w:rFonts w:ascii="Times New Roman" w:eastAsia="Times New Roman" w:hAnsi="Times New Roman" w:cs="Times New Roman"/>
          <w:sz w:val="28"/>
          <w:szCs w:val="28"/>
          <w:lang w:eastAsia="ru-RU"/>
        </w:rPr>
        <w:t>Григорьевского сельского поселения, согласно приложению.</w:t>
      </w:r>
    </w:p>
    <w:p w:rsidR="00920AC8" w:rsidRDefault="00920AC8" w:rsidP="00920AC8">
      <w:pPr>
        <w:spacing w:after="0" w:line="240" w:lineRule="auto"/>
        <w:ind w:firstLine="567"/>
        <w:jc w:val="both"/>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2. Настоящее постановление подлежит официальному опубликованию (обнародо</w:t>
      </w:r>
      <w:r>
        <w:rPr>
          <w:rFonts w:ascii="Times New Roman" w:eastAsia="Times New Roman" w:hAnsi="Times New Roman" w:cs="Times New Roman"/>
          <w:sz w:val="28"/>
          <w:szCs w:val="28"/>
          <w:lang w:eastAsia="ru-RU"/>
        </w:rPr>
        <w:t>ванию) в установленном порядке.</w:t>
      </w:r>
    </w:p>
    <w:p w:rsidR="00920AC8" w:rsidRDefault="00920AC8" w:rsidP="00920AC8">
      <w:pPr>
        <w:spacing w:after="0" w:line="240" w:lineRule="auto"/>
        <w:ind w:firstLine="567"/>
        <w:jc w:val="both"/>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3. Настоящее постановление вст</w:t>
      </w:r>
      <w:r>
        <w:rPr>
          <w:rFonts w:ascii="Times New Roman" w:eastAsia="Times New Roman" w:hAnsi="Times New Roman" w:cs="Times New Roman"/>
          <w:sz w:val="28"/>
          <w:szCs w:val="28"/>
          <w:lang w:eastAsia="ru-RU"/>
        </w:rPr>
        <w:t>упает в силу со дня подписания.</w:t>
      </w:r>
    </w:p>
    <w:p w:rsidR="00920AC8" w:rsidRPr="00920AC8" w:rsidRDefault="00920AC8" w:rsidP="00920AC8">
      <w:pPr>
        <w:spacing w:after="0" w:line="240" w:lineRule="auto"/>
        <w:ind w:firstLine="567"/>
        <w:jc w:val="both"/>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 xml:space="preserve">4. </w:t>
      </w:r>
      <w:proofErr w:type="gramStart"/>
      <w:r w:rsidRPr="00920AC8">
        <w:rPr>
          <w:rFonts w:ascii="Times New Roman" w:eastAsia="Times New Roman" w:hAnsi="Times New Roman" w:cs="Times New Roman"/>
          <w:sz w:val="28"/>
          <w:szCs w:val="28"/>
          <w:lang w:eastAsia="ru-RU"/>
        </w:rPr>
        <w:t>Контроль за</w:t>
      </w:r>
      <w:proofErr w:type="gramEnd"/>
      <w:r w:rsidRPr="00920AC8">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920AC8" w:rsidRPr="00920AC8" w:rsidRDefault="00920AC8" w:rsidP="00920AC8">
      <w:pPr>
        <w:spacing w:after="0" w:line="240" w:lineRule="auto"/>
        <w:ind w:firstLine="567"/>
        <w:jc w:val="both"/>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 </w:t>
      </w:r>
    </w:p>
    <w:p w:rsidR="00920AC8" w:rsidRPr="00C72553" w:rsidRDefault="00920AC8" w:rsidP="00920AC8">
      <w:pPr>
        <w:tabs>
          <w:tab w:val="left" w:pos="8640"/>
        </w:tabs>
        <w:jc w:val="both"/>
        <w:rPr>
          <w:rFonts w:ascii="Times New Roman" w:eastAsia="Times New Roman" w:hAnsi="Times New Roman" w:cs="Times New Roman"/>
          <w:sz w:val="28"/>
          <w:szCs w:val="28"/>
          <w:lang w:val="en-US" w:eastAsia="ru-RU"/>
        </w:rPr>
      </w:pPr>
      <w:bookmarkStart w:id="0" w:name="_GoBack"/>
      <w:bookmarkEnd w:id="0"/>
      <w:r w:rsidRPr="00920AC8">
        <w:rPr>
          <w:rFonts w:ascii="Times New Roman" w:eastAsia="Times New Roman" w:hAnsi="Times New Roman" w:cs="Times New Roman"/>
          <w:sz w:val="28"/>
          <w:szCs w:val="28"/>
          <w:lang w:eastAsia="ru-RU"/>
        </w:rPr>
        <w:br/>
      </w:r>
      <w:r w:rsidRPr="00C72553">
        <w:rPr>
          <w:rFonts w:ascii="Times New Roman" w:eastAsia="Times New Roman" w:hAnsi="Times New Roman" w:cs="Times New Roman"/>
          <w:sz w:val="28"/>
          <w:szCs w:val="28"/>
          <w:lang w:eastAsia="ru-RU"/>
        </w:rPr>
        <w:t>Глава Григорьевского сельского поселения                              А.Г. Вожаков</w:t>
      </w:r>
    </w:p>
    <w:p w:rsidR="00920AC8" w:rsidRDefault="00920AC8" w:rsidP="00920AC8">
      <w:pPr>
        <w:spacing w:after="0" w:line="240" w:lineRule="auto"/>
        <w:ind w:firstLine="567"/>
        <w:jc w:val="both"/>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 </w:t>
      </w:r>
    </w:p>
    <w:p w:rsidR="00920AC8" w:rsidRDefault="00920AC8" w:rsidP="00920AC8">
      <w:pPr>
        <w:spacing w:after="0" w:line="240" w:lineRule="auto"/>
        <w:ind w:firstLine="567"/>
        <w:jc w:val="both"/>
        <w:rPr>
          <w:rFonts w:ascii="Times New Roman" w:eastAsia="Times New Roman" w:hAnsi="Times New Roman" w:cs="Times New Roman"/>
          <w:sz w:val="28"/>
          <w:szCs w:val="28"/>
          <w:lang w:eastAsia="ru-RU"/>
        </w:rPr>
      </w:pPr>
    </w:p>
    <w:p w:rsidR="00920AC8" w:rsidRDefault="00920AC8" w:rsidP="00920AC8">
      <w:pPr>
        <w:spacing w:after="0" w:line="240" w:lineRule="auto"/>
        <w:ind w:firstLine="567"/>
        <w:jc w:val="both"/>
        <w:rPr>
          <w:rFonts w:ascii="Times New Roman" w:eastAsia="Times New Roman" w:hAnsi="Times New Roman" w:cs="Times New Roman"/>
          <w:sz w:val="28"/>
          <w:szCs w:val="28"/>
          <w:lang w:eastAsia="ru-RU"/>
        </w:rPr>
      </w:pPr>
    </w:p>
    <w:p w:rsidR="00920AC8" w:rsidRDefault="00920AC8" w:rsidP="00920AC8">
      <w:pPr>
        <w:spacing w:after="0" w:line="240" w:lineRule="auto"/>
        <w:ind w:firstLine="567"/>
        <w:jc w:val="both"/>
        <w:rPr>
          <w:rFonts w:ascii="Times New Roman" w:eastAsia="Times New Roman" w:hAnsi="Times New Roman" w:cs="Times New Roman"/>
          <w:sz w:val="28"/>
          <w:szCs w:val="28"/>
          <w:lang w:eastAsia="ru-RU"/>
        </w:rPr>
      </w:pPr>
    </w:p>
    <w:p w:rsidR="00920AC8" w:rsidRDefault="00920AC8" w:rsidP="00920AC8">
      <w:pPr>
        <w:spacing w:after="0" w:line="240" w:lineRule="auto"/>
        <w:ind w:firstLine="567"/>
        <w:jc w:val="both"/>
        <w:rPr>
          <w:rFonts w:ascii="Times New Roman" w:eastAsia="Times New Roman" w:hAnsi="Times New Roman" w:cs="Times New Roman"/>
          <w:sz w:val="28"/>
          <w:szCs w:val="28"/>
          <w:lang w:eastAsia="ru-RU"/>
        </w:rPr>
      </w:pPr>
    </w:p>
    <w:p w:rsidR="00920AC8" w:rsidRDefault="00920AC8" w:rsidP="00920AC8">
      <w:pPr>
        <w:spacing w:after="0" w:line="240" w:lineRule="auto"/>
        <w:ind w:firstLine="567"/>
        <w:jc w:val="both"/>
        <w:rPr>
          <w:rFonts w:ascii="Times New Roman" w:eastAsia="Times New Roman" w:hAnsi="Times New Roman" w:cs="Times New Roman"/>
          <w:sz w:val="28"/>
          <w:szCs w:val="28"/>
          <w:lang w:eastAsia="ru-RU"/>
        </w:rPr>
      </w:pPr>
    </w:p>
    <w:p w:rsidR="00920AC8" w:rsidRDefault="00920AC8" w:rsidP="00920AC8">
      <w:pPr>
        <w:spacing w:after="0" w:line="240" w:lineRule="auto"/>
        <w:ind w:firstLine="567"/>
        <w:jc w:val="both"/>
        <w:rPr>
          <w:rFonts w:ascii="Times New Roman" w:eastAsia="Times New Roman" w:hAnsi="Times New Roman" w:cs="Times New Roman"/>
          <w:sz w:val="28"/>
          <w:szCs w:val="28"/>
          <w:lang w:eastAsia="ru-RU"/>
        </w:rPr>
      </w:pPr>
    </w:p>
    <w:p w:rsidR="00920AC8" w:rsidRDefault="00920AC8" w:rsidP="00920AC8">
      <w:pPr>
        <w:spacing w:after="0" w:line="240" w:lineRule="auto"/>
        <w:ind w:firstLine="567"/>
        <w:jc w:val="both"/>
        <w:rPr>
          <w:rFonts w:ascii="Times New Roman" w:eastAsia="Times New Roman" w:hAnsi="Times New Roman" w:cs="Times New Roman"/>
          <w:sz w:val="28"/>
          <w:szCs w:val="28"/>
          <w:lang w:eastAsia="ru-RU"/>
        </w:rPr>
      </w:pPr>
    </w:p>
    <w:p w:rsidR="00920AC8" w:rsidRDefault="00920AC8" w:rsidP="00920AC8">
      <w:pPr>
        <w:spacing w:after="0" w:line="240" w:lineRule="auto"/>
        <w:ind w:firstLine="567"/>
        <w:jc w:val="both"/>
        <w:rPr>
          <w:rFonts w:ascii="Times New Roman" w:eastAsia="Times New Roman" w:hAnsi="Times New Roman" w:cs="Times New Roman"/>
          <w:sz w:val="28"/>
          <w:szCs w:val="28"/>
          <w:lang w:eastAsia="ru-RU"/>
        </w:rPr>
      </w:pPr>
    </w:p>
    <w:p w:rsidR="00920AC8" w:rsidRDefault="00920AC8" w:rsidP="00920AC8">
      <w:pPr>
        <w:spacing w:after="0" w:line="240" w:lineRule="auto"/>
        <w:ind w:firstLine="567"/>
        <w:jc w:val="both"/>
        <w:rPr>
          <w:rFonts w:ascii="Times New Roman" w:eastAsia="Times New Roman" w:hAnsi="Times New Roman" w:cs="Times New Roman"/>
          <w:sz w:val="28"/>
          <w:szCs w:val="28"/>
          <w:lang w:eastAsia="ru-RU"/>
        </w:rPr>
      </w:pPr>
    </w:p>
    <w:p w:rsidR="00920AC8" w:rsidRDefault="00920AC8" w:rsidP="00920AC8">
      <w:pPr>
        <w:spacing w:after="0" w:line="240" w:lineRule="auto"/>
        <w:ind w:firstLine="567"/>
        <w:jc w:val="both"/>
        <w:rPr>
          <w:rFonts w:ascii="Times New Roman" w:eastAsia="Times New Roman" w:hAnsi="Times New Roman" w:cs="Times New Roman"/>
          <w:sz w:val="28"/>
          <w:szCs w:val="28"/>
          <w:lang w:eastAsia="ru-RU"/>
        </w:rPr>
      </w:pPr>
    </w:p>
    <w:p w:rsidR="00920AC8" w:rsidRDefault="00920AC8" w:rsidP="00920AC8">
      <w:pPr>
        <w:spacing w:after="0" w:line="240" w:lineRule="auto"/>
        <w:ind w:firstLine="567"/>
        <w:jc w:val="both"/>
        <w:rPr>
          <w:rFonts w:ascii="Times New Roman" w:eastAsia="Times New Roman" w:hAnsi="Times New Roman" w:cs="Times New Roman"/>
          <w:sz w:val="28"/>
          <w:szCs w:val="28"/>
          <w:lang w:eastAsia="ru-RU"/>
        </w:rPr>
      </w:pPr>
    </w:p>
    <w:p w:rsidR="00920AC8" w:rsidRDefault="00920AC8" w:rsidP="00920AC8">
      <w:pPr>
        <w:spacing w:after="0" w:line="240" w:lineRule="auto"/>
        <w:ind w:firstLine="567"/>
        <w:jc w:val="both"/>
        <w:rPr>
          <w:rFonts w:ascii="Times New Roman" w:eastAsia="Times New Roman" w:hAnsi="Times New Roman" w:cs="Times New Roman"/>
          <w:sz w:val="28"/>
          <w:szCs w:val="28"/>
          <w:lang w:eastAsia="ru-RU"/>
        </w:rPr>
      </w:pPr>
    </w:p>
    <w:p w:rsidR="00920AC8" w:rsidRDefault="00920AC8" w:rsidP="00920AC8">
      <w:pPr>
        <w:spacing w:after="0" w:line="240" w:lineRule="auto"/>
        <w:ind w:firstLine="567"/>
        <w:jc w:val="both"/>
        <w:rPr>
          <w:rFonts w:ascii="Times New Roman" w:eastAsia="Times New Roman" w:hAnsi="Times New Roman" w:cs="Times New Roman"/>
          <w:sz w:val="28"/>
          <w:szCs w:val="28"/>
          <w:lang w:eastAsia="ru-RU"/>
        </w:rPr>
      </w:pPr>
    </w:p>
    <w:p w:rsidR="00920AC8" w:rsidRPr="00920AC8" w:rsidRDefault="00920AC8" w:rsidP="00920AC8">
      <w:pPr>
        <w:spacing w:after="0" w:line="240" w:lineRule="auto"/>
        <w:ind w:firstLine="567"/>
        <w:jc w:val="both"/>
        <w:rPr>
          <w:rFonts w:ascii="Times New Roman" w:eastAsia="Times New Roman" w:hAnsi="Times New Roman" w:cs="Times New Roman"/>
          <w:sz w:val="28"/>
          <w:szCs w:val="28"/>
          <w:lang w:eastAsia="ru-RU"/>
        </w:rPr>
      </w:pPr>
    </w:p>
    <w:p w:rsidR="00920AC8" w:rsidRDefault="00920AC8" w:rsidP="00920AC8">
      <w:pPr>
        <w:spacing w:after="0" w:line="240" w:lineRule="auto"/>
        <w:jc w:val="right"/>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 xml:space="preserve"> 1</w:t>
      </w:r>
    </w:p>
    <w:p w:rsidR="00920AC8" w:rsidRDefault="00920AC8" w:rsidP="00920AC8">
      <w:pPr>
        <w:spacing w:after="0" w:line="240" w:lineRule="auto"/>
        <w:jc w:val="right"/>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 xml:space="preserve"> к постановлению </w:t>
      </w:r>
    </w:p>
    <w:p w:rsidR="00920AC8" w:rsidRDefault="00920AC8" w:rsidP="00920AC8">
      <w:pPr>
        <w:spacing w:after="0" w:line="240" w:lineRule="auto"/>
        <w:jc w:val="right"/>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Григорьевского</w:t>
      </w:r>
      <w:r w:rsidRPr="00920AC8">
        <w:rPr>
          <w:rFonts w:ascii="Times New Roman" w:eastAsia="Times New Roman" w:hAnsi="Times New Roman" w:cs="Times New Roman"/>
          <w:sz w:val="28"/>
          <w:szCs w:val="28"/>
          <w:lang w:eastAsia="ru-RU"/>
        </w:rPr>
        <w:t xml:space="preserve"> сельского поселения </w:t>
      </w:r>
    </w:p>
    <w:p w:rsidR="00920AC8" w:rsidRDefault="00920AC8" w:rsidP="00920AC8">
      <w:pPr>
        <w:spacing w:after="0" w:line="240" w:lineRule="auto"/>
        <w:jc w:val="right"/>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05.12.2017 г.</w:t>
      </w:r>
      <w:r w:rsidRPr="00920AC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70</w:t>
      </w:r>
    </w:p>
    <w:p w:rsidR="00920AC8" w:rsidRPr="00920AC8" w:rsidRDefault="00920AC8" w:rsidP="00920AC8">
      <w:pPr>
        <w:spacing w:after="0" w:line="240" w:lineRule="auto"/>
        <w:jc w:val="right"/>
        <w:rPr>
          <w:rFonts w:ascii="Times New Roman" w:eastAsia="Times New Roman" w:hAnsi="Times New Roman" w:cs="Times New Roman"/>
          <w:sz w:val="28"/>
          <w:szCs w:val="28"/>
          <w:lang w:eastAsia="ru-RU"/>
        </w:rPr>
      </w:pPr>
    </w:p>
    <w:p w:rsidR="00920AC8" w:rsidRDefault="00920AC8" w:rsidP="00920AC8">
      <w:pPr>
        <w:spacing w:after="0" w:line="240" w:lineRule="auto"/>
        <w:jc w:val="center"/>
        <w:rPr>
          <w:rFonts w:ascii="Times New Roman" w:eastAsia="Times New Roman" w:hAnsi="Times New Roman" w:cs="Times New Roman"/>
          <w:b/>
          <w:bCs/>
          <w:sz w:val="28"/>
          <w:szCs w:val="28"/>
          <w:lang w:eastAsia="ru-RU"/>
        </w:rPr>
      </w:pPr>
      <w:r w:rsidRPr="00920AC8">
        <w:rPr>
          <w:rFonts w:ascii="Times New Roman" w:eastAsia="Times New Roman" w:hAnsi="Times New Roman" w:cs="Times New Roman"/>
          <w:b/>
          <w:bCs/>
          <w:sz w:val="28"/>
          <w:szCs w:val="28"/>
          <w:lang w:eastAsia="ru-RU"/>
        </w:rPr>
        <w:t>Методика</w:t>
      </w:r>
      <w:r w:rsidRPr="00920AC8">
        <w:rPr>
          <w:rFonts w:ascii="Times New Roman" w:eastAsia="Times New Roman" w:hAnsi="Times New Roman" w:cs="Times New Roman"/>
          <w:sz w:val="28"/>
          <w:szCs w:val="28"/>
          <w:lang w:eastAsia="ru-RU"/>
        </w:rPr>
        <w:br/>
      </w:r>
      <w:r w:rsidRPr="00920AC8">
        <w:rPr>
          <w:rFonts w:ascii="Times New Roman" w:eastAsia="Times New Roman" w:hAnsi="Times New Roman" w:cs="Times New Roman"/>
          <w:b/>
          <w:bCs/>
          <w:sz w:val="28"/>
          <w:szCs w:val="28"/>
          <w:lang w:eastAsia="ru-RU"/>
        </w:rPr>
        <w:t xml:space="preserve">прогнозирования поступлений по источникам финансирования дефицита бюджета </w:t>
      </w:r>
      <w:r w:rsidRPr="00920AC8">
        <w:rPr>
          <w:rFonts w:ascii="Times New Roman" w:eastAsia="Times New Roman" w:hAnsi="Times New Roman" w:cs="Times New Roman"/>
          <w:sz w:val="28"/>
          <w:szCs w:val="28"/>
          <w:lang w:eastAsia="ru-RU"/>
        </w:rPr>
        <w:br/>
      </w:r>
      <w:r w:rsidR="007E0216">
        <w:rPr>
          <w:rFonts w:ascii="Times New Roman" w:eastAsia="Times New Roman" w:hAnsi="Times New Roman" w:cs="Times New Roman"/>
          <w:b/>
          <w:bCs/>
          <w:sz w:val="28"/>
          <w:szCs w:val="28"/>
          <w:lang w:eastAsia="ru-RU"/>
        </w:rPr>
        <w:t>Григорьевского сельского поселения</w:t>
      </w:r>
    </w:p>
    <w:p w:rsidR="007E0216" w:rsidRPr="00920AC8" w:rsidRDefault="007E0216" w:rsidP="00920AC8">
      <w:pPr>
        <w:spacing w:after="0" w:line="240" w:lineRule="auto"/>
        <w:jc w:val="center"/>
        <w:rPr>
          <w:rFonts w:ascii="Times New Roman" w:eastAsia="Times New Roman" w:hAnsi="Times New Roman" w:cs="Times New Roman"/>
          <w:sz w:val="28"/>
          <w:szCs w:val="28"/>
          <w:lang w:eastAsia="ru-RU"/>
        </w:rPr>
      </w:pPr>
    </w:p>
    <w:p w:rsidR="00920AC8" w:rsidRPr="00920AC8" w:rsidRDefault="00920AC8" w:rsidP="007E0216">
      <w:pPr>
        <w:spacing w:after="0" w:line="240" w:lineRule="auto"/>
        <w:jc w:val="center"/>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1. Общие положения</w:t>
      </w:r>
    </w:p>
    <w:p w:rsidR="007E0216" w:rsidRDefault="007E0216" w:rsidP="007E0216">
      <w:pPr>
        <w:spacing w:after="0" w:line="240" w:lineRule="auto"/>
        <w:ind w:firstLine="567"/>
        <w:jc w:val="both"/>
        <w:rPr>
          <w:rFonts w:ascii="Times New Roman" w:eastAsia="Times New Roman" w:hAnsi="Times New Roman" w:cs="Times New Roman"/>
          <w:sz w:val="28"/>
          <w:szCs w:val="28"/>
          <w:lang w:eastAsia="ru-RU"/>
        </w:rPr>
      </w:pPr>
    </w:p>
    <w:p w:rsidR="007E0216" w:rsidRDefault="00920AC8" w:rsidP="007E0216">
      <w:pPr>
        <w:spacing w:after="0" w:line="240" w:lineRule="auto"/>
        <w:ind w:firstLine="567"/>
        <w:jc w:val="both"/>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 xml:space="preserve">1. Настоящая Методика разработана в целях создания методологических основ прогнозирования поступлений по источникам финансирования дефицита бюджета на очередной финансовый год и плановый период администраторами источников финансирования дефицита бюджета </w:t>
      </w:r>
      <w:r w:rsidR="007E0216">
        <w:rPr>
          <w:rFonts w:ascii="Times New Roman" w:eastAsia="Times New Roman" w:hAnsi="Times New Roman" w:cs="Times New Roman"/>
          <w:sz w:val="28"/>
          <w:szCs w:val="28"/>
          <w:lang w:eastAsia="ru-RU"/>
        </w:rPr>
        <w:t xml:space="preserve">Григорьевского сельского поселения </w:t>
      </w:r>
      <w:r w:rsidRPr="00920AC8">
        <w:rPr>
          <w:rFonts w:ascii="Times New Roman" w:eastAsia="Times New Roman" w:hAnsi="Times New Roman" w:cs="Times New Roman"/>
          <w:sz w:val="28"/>
          <w:szCs w:val="28"/>
          <w:lang w:eastAsia="ru-RU"/>
        </w:rPr>
        <w:t xml:space="preserve">(далее - МО </w:t>
      </w:r>
      <w:r w:rsidR="007E0216">
        <w:rPr>
          <w:rFonts w:ascii="Times New Roman" w:eastAsia="Times New Roman" w:hAnsi="Times New Roman" w:cs="Times New Roman"/>
          <w:sz w:val="28"/>
          <w:szCs w:val="28"/>
          <w:lang w:eastAsia="ru-RU"/>
        </w:rPr>
        <w:t xml:space="preserve">Григорьевское сельское поселение). </w:t>
      </w:r>
    </w:p>
    <w:p w:rsidR="007E0216" w:rsidRDefault="00920AC8" w:rsidP="007E0216">
      <w:pPr>
        <w:spacing w:after="0" w:line="240" w:lineRule="auto"/>
        <w:ind w:firstLine="567"/>
        <w:jc w:val="both"/>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 xml:space="preserve">Методика направлена на повышение качества планирования бюджета </w:t>
      </w:r>
      <w:r w:rsidR="007E0216">
        <w:rPr>
          <w:rFonts w:ascii="Times New Roman" w:eastAsia="Times New Roman" w:hAnsi="Times New Roman" w:cs="Times New Roman"/>
          <w:sz w:val="28"/>
          <w:szCs w:val="28"/>
          <w:lang w:eastAsia="ru-RU"/>
        </w:rPr>
        <w:t>Григорьевского</w:t>
      </w:r>
      <w:r w:rsidRPr="00920AC8">
        <w:rPr>
          <w:rFonts w:ascii="Times New Roman" w:eastAsia="Times New Roman" w:hAnsi="Times New Roman" w:cs="Times New Roman"/>
          <w:sz w:val="28"/>
          <w:szCs w:val="28"/>
          <w:lang w:eastAsia="ru-RU"/>
        </w:rPr>
        <w:t xml:space="preserve"> сельско</w:t>
      </w:r>
      <w:r w:rsidR="007E0216">
        <w:rPr>
          <w:rFonts w:ascii="Times New Roman" w:eastAsia="Times New Roman" w:hAnsi="Times New Roman" w:cs="Times New Roman"/>
          <w:sz w:val="28"/>
          <w:szCs w:val="28"/>
          <w:lang w:eastAsia="ru-RU"/>
        </w:rPr>
        <w:t>го</w:t>
      </w:r>
      <w:r w:rsidRPr="00920AC8">
        <w:rPr>
          <w:rFonts w:ascii="Times New Roman" w:eastAsia="Times New Roman" w:hAnsi="Times New Roman" w:cs="Times New Roman"/>
          <w:sz w:val="28"/>
          <w:szCs w:val="28"/>
          <w:lang w:eastAsia="ru-RU"/>
        </w:rPr>
        <w:t xml:space="preserve"> поселени</w:t>
      </w:r>
      <w:r w:rsidR="007E0216">
        <w:rPr>
          <w:rFonts w:ascii="Times New Roman" w:eastAsia="Times New Roman" w:hAnsi="Times New Roman" w:cs="Times New Roman"/>
          <w:sz w:val="28"/>
          <w:szCs w:val="28"/>
          <w:lang w:eastAsia="ru-RU"/>
        </w:rPr>
        <w:t>я.</w:t>
      </w:r>
    </w:p>
    <w:p w:rsidR="00920AC8" w:rsidRPr="00920AC8" w:rsidRDefault="007E0216" w:rsidP="007E021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920AC8" w:rsidRPr="00920AC8">
        <w:rPr>
          <w:rFonts w:ascii="Times New Roman" w:eastAsia="Times New Roman" w:hAnsi="Times New Roman" w:cs="Times New Roman"/>
          <w:sz w:val="28"/>
          <w:szCs w:val="28"/>
          <w:lang w:eastAsia="ru-RU"/>
        </w:rPr>
        <w:t xml:space="preserve">труктура источников финансирования дефицита бюджета МО </w:t>
      </w:r>
      <w:r>
        <w:rPr>
          <w:rFonts w:ascii="Times New Roman" w:eastAsia="Times New Roman" w:hAnsi="Times New Roman" w:cs="Times New Roman"/>
          <w:sz w:val="28"/>
          <w:szCs w:val="28"/>
          <w:lang w:eastAsia="ru-RU"/>
        </w:rPr>
        <w:t>Григорьевское</w:t>
      </w:r>
      <w:r w:rsidR="00920AC8" w:rsidRPr="00920AC8">
        <w:rPr>
          <w:rFonts w:ascii="Times New Roman" w:eastAsia="Times New Roman" w:hAnsi="Times New Roman" w:cs="Times New Roman"/>
          <w:sz w:val="28"/>
          <w:szCs w:val="28"/>
          <w:lang w:eastAsia="ru-RU"/>
        </w:rPr>
        <w:t xml:space="preserve"> сельское поселение: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157"/>
        <w:gridCol w:w="4348"/>
      </w:tblGrid>
      <w:tr w:rsidR="00920AC8" w:rsidRPr="00920AC8" w:rsidTr="005C3C27">
        <w:trPr>
          <w:tblCellSpacing w:w="0" w:type="dxa"/>
          <w:jc w:val="center"/>
        </w:trPr>
        <w:tc>
          <w:tcPr>
            <w:tcW w:w="5157" w:type="dxa"/>
            <w:tcBorders>
              <w:top w:val="outset" w:sz="6" w:space="0" w:color="auto"/>
              <w:left w:val="outset" w:sz="6" w:space="0" w:color="auto"/>
              <w:bottom w:val="outset" w:sz="6" w:space="0" w:color="auto"/>
              <w:right w:val="outset" w:sz="6" w:space="0" w:color="auto"/>
            </w:tcBorders>
            <w:hideMark/>
          </w:tcPr>
          <w:p w:rsidR="00920AC8" w:rsidRPr="00920AC8" w:rsidRDefault="00920AC8" w:rsidP="00920AC8">
            <w:pPr>
              <w:spacing w:after="0" w:line="240" w:lineRule="auto"/>
              <w:jc w:val="center"/>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 xml:space="preserve">Код бюджетной </w:t>
            </w:r>
            <w:proofErr w:type="gramStart"/>
            <w:r w:rsidRPr="00920AC8">
              <w:rPr>
                <w:rFonts w:ascii="Times New Roman" w:eastAsia="Times New Roman" w:hAnsi="Times New Roman" w:cs="Times New Roman"/>
                <w:sz w:val="28"/>
                <w:szCs w:val="28"/>
                <w:lang w:eastAsia="ru-RU"/>
              </w:rPr>
              <w:t>классификации источников финансирования дефицита бюджета муниципального образования</w:t>
            </w:r>
            <w:proofErr w:type="gramEnd"/>
            <w:r w:rsidRPr="00920AC8">
              <w:rPr>
                <w:rFonts w:ascii="Times New Roman" w:eastAsia="Times New Roman" w:hAnsi="Times New Roman" w:cs="Times New Roman"/>
                <w:sz w:val="28"/>
                <w:szCs w:val="28"/>
                <w:lang w:eastAsia="ru-RU"/>
              </w:rPr>
              <w:t xml:space="preserve"> </w:t>
            </w:r>
            <w:r w:rsidR="007E0216">
              <w:rPr>
                <w:rFonts w:ascii="Times New Roman" w:eastAsia="Times New Roman" w:hAnsi="Times New Roman" w:cs="Times New Roman"/>
                <w:sz w:val="28"/>
                <w:szCs w:val="28"/>
                <w:lang w:eastAsia="ru-RU"/>
              </w:rPr>
              <w:t>Григорьевское</w:t>
            </w:r>
            <w:r w:rsidRPr="00920AC8">
              <w:rPr>
                <w:rFonts w:ascii="Times New Roman" w:eastAsia="Times New Roman" w:hAnsi="Times New Roman" w:cs="Times New Roman"/>
                <w:sz w:val="28"/>
                <w:szCs w:val="28"/>
                <w:lang w:eastAsia="ru-RU"/>
              </w:rPr>
              <w:t xml:space="preserve"> сельское поселение</w:t>
            </w:r>
          </w:p>
        </w:tc>
        <w:tc>
          <w:tcPr>
            <w:tcW w:w="4348" w:type="dxa"/>
            <w:tcBorders>
              <w:top w:val="outset" w:sz="6" w:space="0" w:color="auto"/>
              <w:left w:val="outset" w:sz="6" w:space="0" w:color="auto"/>
              <w:bottom w:val="outset" w:sz="6" w:space="0" w:color="auto"/>
              <w:right w:val="outset" w:sz="6" w:space="0" w:color="auto"/>
            </w:tcBorders>
            <w:hideMark/>
          </w:tcPr>
          <w:p w:rsidR="00920AC8" w:rsidRPr="00920AC8" w:rsidRDefault="00920AC8" w:rsidP="00920AC8">
            <w:pPr>
              <w:spacing w:after="0" w:line="240" w:lineRule="auto"/>
              <w:jc w:val="center"/>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Наименование</w:t>
            </w:r>
          </w:p>
        </w:tc>
      </w:tr>
      <w:tr w:rsidR="005C3C27" w:rsidRPr="005C3C27" w:rsidTr="005C3C27">
        <w:trPr>
          <w:tblCellSpacing w:w="0" w:type="dxa"/>
          <w:jc w:val="center"/>
        </w:trPr>
        <w:tc>
          <w:tcPr>
            <w:tcW w:w="51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C3C27" w:rsidRPr="005C3C27" w:rsidRDefault="005C3C27" w:rsidP="005C3C27">
            <w:pPr>
              <w:spacing w:after="0" w:line="240" w:lineRule="auto"/>
              <w:jc w:val="center"/>
              <w:rPr>
                <w:rFonts w:ascii="Times New Roman" w:eastAsia="Times New Roman" w:hAnsi="Times New Roman" w:cs="Times New Roman"/>
                <w:bCs/>
                <w:sz w:val="28"/>
                <w:szCs w:val="28"/>
                <w:lang w:eastAsia="ru-RU"/>
              </w:rPr>
            </w:pPr>
            <w:r w:rsidRPr="005C3C27">
              <w:rPr>
                <w:rFonts w:ascii="Times New Roman" w:eastAsia="Times New Roman" w:hAnsi="Times New Roman" w:cs="Times New Roman"/>
                <w:bCs/>
                <w:sz w:val="28"/>
                <w:szCs w:val="28"/>
                <w:lang w:eastAsia="ru-RU"/>
              </w:rPr>
              <w:t>640 01 05 02 01 10 0000 510</w:t>
            </w:r>
          </w:p>
        </w:tc>
        <w:tc>
          <w:tcPr>
            <w:tcW w:w="43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C3C27" w:rsidRPr="005C3C27" w:rsidRDefault="005C3C27" w:rsidP="005C3C27">
            <w:pPr>
              <w:spacing w:after="0" w:line="240" w:lineRule="auto"/>
              <w:jc w:val="center"/>
              <w:rPr>
                <w:rFonts w:ascii="Times New Roman" w:eastAsia="Times New Roman" w:hAnsi="Times New Roman" w:cs="Times New Roman"/>
                <w:bCs/>
                <w:sz w:val="28"/>
                <w:szCs w:val="28"/>
                <w:lang w:eastAsia="ru-RU"/>
              </w:rPr>
            </w:pPr>
            <w:r w:rsidRPr="005C3C27">
              <w:rPr>
                <w:rFonts w:ascii="Times New Roman" w:eastAsia="Times New Roman" w:hAnsi="Times New Roman" w:cs="Times New Roman"/>
                <w:bCs/>
                <w:sz w:val="28"/>
                <w:szCs w:val="28"/>
                <w:lang w:eastAsia="ru-RU"/>
              </w:rPr>
              <w:t>Увеличение прочих остатков денежных средств бюджетов</w:t>
            </w:r>
          </w:p>
        </w:tc>
      </w:tr>
      <w:tr w:rsidR="005C3C27" w:rsidRPr="005C3C27" w:rsidTr="005C3C27">
        <w:trPr>
          <w:tblCellSpacing w:w="0" w:type="dxa"/>
          <w:jc w:val="center"/>
        </w:trPr>
        <w:tc>
          <w:tcPr>
            <w:tcW w:w="51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C3C27" w:rsidRPr="005C3C27" w:rsidRDefault="005C3C27" w:rsidP="005C3C27">
            <w:pPr>
              <w:spacing w:after="0" w:line="240" w:lineRule="auto"/>
              <w:jc w:val="center"/>
              <w:rPr>
                <w:rFonts w:ascii="Times New Roman" w:eastAsia="Times New Roman" w:hAnsi="Times New Roman" w:cs="Times New Roman"/>
                <w:bCs/>
                <w:sz w:val="28"/>
                <w:szCs w:val="28"/>
                <w:lang w:eastAsia="ru-RU"/>
              </w:rPr>
            </w:pPr>
            <w:r w:rsidRPr="005C3C27">
              <w:rPr>
                <w:rFonts w:ascii="Times New Roman" w:eastAsia="Times New Roman" w:hAnsi="Times New Roman" w:cs="Times New Roman"/>
                <w:bCs/>
                <w:sz w:val="28"/>
                <w:szCs w:val="28"/>
                <w:lang w:eastAsia="ru-RU"/>
              </w:rPr>
              <w:t>640 01 05 02 01 10 0000 610</w:t>
            </w:r>
          </w:p>
        </w:tc>
        <w:tc>
          <w:tcPr>
            <w:tcW w:w="43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C3C27" w:rsidRPr="005C3C27" w:rsidRDefault="005C3C27" w:rsidP="005C3C27">
            <w:pPr>
              <w:spacing w:after="0" w:line="240" w:lineRule="auto"/>
              <w:jc w:val="center"/>
              <w:rPr>
                <w:rFonts w:ascii="Times New Roman" w:eastAsia="Times New Roman" w:hAnsi="Times New Roman" w:cs="Times New Roman"/>
                <w:bCs/>
                <w:sz w:val="28"/>
                <w:szCs w:val="28"/>
                <w:lang w:eastAsia="ru-RU"/>
              </w:rPr>
            </w:pPr>
            <w:r w:rsidRPr="005C3C27">
              <w:rPr>
                <w:rFonts w:ascii="Times New Roman" w:eastAsia="Times New Roman" w:hAnsi="Times New Roman" w:cs="Times New Roman"/>
                <w:bCs/>
                <w:sz w:val="28"/>
                <w:szCs w:val="28"/>
                <w:lang w:eastAsia="ru-RU"/>
              </w:rPr>
              <w:t>Уменьшение прочих остатков денежных средств бюджетов</w:t>
            </w:r>
          </w:p>
        </w:tc>
      </w:tr>
      <w:tr w:rsidR="005C3C27" w:rsidRPr="005C3C27" w:rsidTr="005C3C27">
        <w:trPr>
          <w:tblCellSpacing w:w="0" w:type="dxa"/>
          <w:jc w:val="center"/>
        </w:trPr>
        <w:tc>
          <w:tcPr>
            <w:tcW w:w="51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C3C27" w:rsidRPr="005C3C27" w:rsidRDefault="005C3C27" w:rsidP="005C3C27">
            <w:pPr>
              <w:spacing w:after="0" w:line="240" w:lineRule="auto"/>
              <w:jc w:val="center"/>
              <w:rPr>
                <w:rFonts w:ascii="Times New Roman" w:eastAsia="Times New Roman" w:hAnsi="Times New Roman" w:cs="Times New Roman"/>
                <w:bCs/>
                <w:sz w:val="28"/>
                <w:szCs w:val="28"/>
                <w:lang w:eastAsia="ru-RU"/>
              </w:rPr>
            </w:pPr>
            <w:r w:rsidRPr="005C3C27">
              <w:rPr>
                <w:rFonts w:ascii="Times New Roman" w:eastAsia="Times New Roman" w:hAnsi="Times New Roman" w:cs="Times New Roman"/>
                <w:bCs/>
                <w:sz w:val="28"/>
                <w:szCs w:val="28"/>
                <w:lang w:eastAsia="ru-RU"/>
              </w:rPr>
              <w:t>640 01 06 06 00 10 0000 710</w:t>
            </w:r>
          </w:p>
        </w:tc>
        <w:tc>
          <w:tcPr>
            <w:tcW w:w="43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C3C27" w:rsidRPr="005C3C27" w:rsidRDefault="005C3C27" w:rsidP="005C3C27">
            <w:pPr>
              <w:spacing w:after="0" w:line="240" w:lineRule="auto"/>
              <w:jc w:val="center"/>
              <w:rPr>
                <w:rFonts w:ascii="Times New Roman" w:eastAsia="Times New Roman" w:hAnsi="Times New Roman" w:cs="Times New Roman"/>
                <w:bCs/>
                <w:sz w:val="28"/>
                <w:szCs w:val="28"/>
                <w:lang w:eastAsia="ru-RU"/>
              </w:rPr>
            </w:pPr>
            <w:r w:rsidRPr="005C3C27">
              <w:rPr>
                <w:rFonts w:ascii="Times New Roman" w:eastAsia="Times New Roman" w:hAnsi="Times New Roman" w:cs="Times New Roman"/>
                <w:bCs/>
                <w:sz w:val="28"/>
                <w:szCs w:val="28"/>
                <w:lang w:eastAsia="ru-RU"/>
              </w:rPr>
              <w:t>Привлечение прочих источников внутреннего финансирования дефицита бюджета Григорьевского сельского поселения</w:t>
            </w:r>
          </w:p>
        </w:tc>
      </w:tr>
      <w:tr w:rsidR="005C3C27" w:rsidRPr="005C3C27" w:rsidTr="005C3C27">
        <w:trPr>
          <w:tblCellSpacing w:w="0" w:type="dxa"/>
          <w:jc w:val="center"/>
        </w:trPr>
        <w:tc>
          <w:tcPr>
            <w:tcW w:w="51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C3C27" w:rsidRPr="005C3C27" w:rsidRDefault="005C3C27" w:rsidP="005C3C27">
            <w:pPr>
              <w:spacing w:after="0" w:line="240" w:lineRule="auto"/>
              <w:jc w:val="center"/>
              <w:rPr>
                <w:rFonts w:ascii="Times New Roman" w:eastAsia="Times New Roman" w:hAnsi="Times New Roman" w:cs="Times New Roman"/>
                <w:bCs/>
                <w:sz w:val="28"/>
                <w:szCs w:val="28"/>
                <w:lang w:eastAsia="ru-RU"/>
              </w:rPr>
            </w:pPr>
            <w:r w:rsidRPr="005C3C27">
              <w:rPr>
                <w:rFonts w:ascii="Times New Roman" w:eastAsia="Times New Roman" w:hAnsi="Times New Roman" w:cs="Times New Roman"/>
                <w:bCs/>
                <w:sz w:val="28"/>
                <w:szCs w:val="28"/>
                <w:lang w:eastAsia="ru-RU"/>
              </w:rPr>
              <w:t>640 01 06 06 00 10 0000 810</w:t>
            </w:r>
          </w:p>
        </w:tc>
        <w:tc>
          <w:tcPr>
            <w:tcW w:w="43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C3C27" w:rsidRPr="005C3C27" w:rsidRDefault="005C3C27" w:rsidP="005C3C27">
            <w:pPr>
              <w:spacing w:after="0" w:line="240" w:lineRule="auto"/>
              <w:jc w:val="center"/>
              <w:rPr>
                <w:rFonts w:ascii="Times New Roman" w:eastAsia="Times New Roman" w:hAnsi="Times New Roman" w:cs="Times New Roman"/>
                <w:bCs/>
                <w:sz w:val="28"/>
                <w:szCs w:val="28"/>
                <w:lang w:eastAsia="ru-RU"/>
              </w:rPr>
            </w:pPr>
            <w:r w:rsidRPr="005C3C27">
              <w:rPr>
                <w:rFonts w:ascii="Times New Roman" w:eastAsia="Times New Roman" w:hAnsi="Times New Roman" w:cs="Times New Roman"/>
                <w:bCs/>
                <w:sz w:val="28"/>
                <w:szCs w:val="28"/>
                <w:lang w:eastAsia="ru-RU"/>
              </w:rPr>
              <w:t>Погашение обязательств за счет прочих источников внутреннего финансирования дефицита бюджета Григорьевского сельского поселения</w:t>
            </w:r>
          </w:p>
        </w:tc>
      </w:tr>
    </w:tbl>
    <w:p w:rsidR="005C3C27" w:rsidRDefault="00920AC8" w:rsidP="005C3C27">
      <w:pPr>
        <w:spacing w:after="0" w:line="240" w:lineRule="auto"/>
        <w:ind w:firstLine="567"/>
        <w:jc w:val="both"/>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lastRenderedPageBreak/>
        <w:t>2. Методы расчета, позволяющие определить объем поступлений по источникам финансирования дефицита бюджета</w:t>
      </w:r>
    </w:p>
    <w:p w:rsidR="005C3C27" w:rsidRDefault="00920AC8" w:rsidP="005C3C27">
      <w:pPr>
        <w:spacing w:after="0" w:line="240" w:lineRule="auto"/>
        <w:ind w:firstLine="567"/>
        <w:jc w:val="both"/>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 xml:space="preserve">Для расчета прогнозирования поступлений по источникам финансирования дефицита бюджета </w:t>
      </w:r>
      <w:r w:rsidR="007E0216">
        <w:rPr>
          <w:rFonts w:ascii="Times New Roman" w:eastAsia="Times New Roman" w:hAnsi="Times New Roman" w:cs="Times New Roman"/>
          <w:sz w:val="28"/>
          <w:szCs w:val="28"/>
          <w:lang w:eastAsia="ru-RU"/>
        </w:rPr>
        <w:t>Григорьевско</w:t>
      </w:r>
      <w:r w:rsidR="005C3C27">
        <w:rPr>
          <w:rFonts w:ascii="Times New Roman" w:eastAsia="Times New Roman" w:hAnsi="Times New Roman" w:cs="Times New Roman"/>
          <w:sz w:val="28"/>
          <w:szCs w:val="28"/>
          <w:lang w:eastAsia="ru-RU"/>
        </w:rPr>
        <w:t>го</w:t>
      </w:r>
      <w:r w:rsidRPr="00920AC8">
        <w:rPr>
          <w:rFonts w:ascii="Times New Roman" w:eastAsia="Times New Roman" w:hAnsi="Times New Roman" w:cs="Times New Roman"/>
          <w:sz w:val="28"/>
          <w:szCs w:val="28"/>
          <w:lang w:eastAsia="ru-RU"/>
        </w:rPr>
        <w:t xml:space="preserve"> сельско</w:t>
      </w:r>
      <w:r w:rsidR="005C3C27">
        <w:rPr>
          <w:rFonts w:ascii="Times New Roman" w:eastAsia="Times New Roman" w:hAnsi="Times New Roman" w:cs="Times New Roman"/>
          <w:sz w:val="28"/>
          <w:szCs w:val="28"/>
          <w:lang w:eastAsia="ru-RU"/>
        </w:rPr>
        <w:t>го</w:t>
      </w:r>
      <w:r w:rsidRPr="00920AC8">
        <w:rPr>
          <w:rFonts w:ascii="Times New Roman" w:eastAsia="Times New Roman" w:hAnsi="Times New Roman" w:cs="Times New Roman"/>
          <w:sz w:val="28"/>
          <w:szCs w:val="28"/>
          <w:lang w:eastAsia="ru-RU"/>
        </w:rPr>
        <w:t xml:space="preserve"> поселени</w:t>
      </w:r>
      <w:r w:rsidR="005C3C27">
        <w:rPr>
          <w:rFonts w:ascii="Times New Roman" w:eastAsia="Times New Roman" w:hAnsi="Times New Roman" w:cs="Times New Roman"/>
          <w:sz w:val="28"/>
          <w:szCs w:val="28"/>
          <w:lang w:eastAsia="ru-RU"/>
        </w:rPr>
        <w:t>я применяются следующие методы:</w:t>
      </w:r>
    </w:p>
    <w:p w:rsidR="005C3C27" w:rsidRDefault="00920AC8" w:rsidP="005C3C27">
      <w:pPr>
        <w:spacing w:after="0" w:line="240" w:lineRule="auto"/>
        <w:ind w:firstLine="567"/>
        <w:jc w:val="both"/>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а) метод прямого счета (расчет по совокупности дейс</w:t>
      </w:r>
      <w:r w:rsidR="005C3C27">
        <w:rPr>
          <w:rFonts w:ascii="Times New Roman" w:eastAsia="Times New Roman" w:hAnsi="Times New Roman" w:cs="Times New Roman"/>
          <w:sz w:val="28"/>
          <w:szCs w:val="28"/>
          <w:lang w:eastAsia="ru-RU"/>
        </w:rPr>
        <w:t>твующих договоров, соглашений);</w:t>
      </w:r>
    </w:p>
    <w:p w:rsidR="005C3C27" w:rsidRDefault="00920AC8" w:rsidP="005C3C27">
      <w:pPr>
        <w:spacing w:after="0" w:line="240" w:lineRule="auto"/>
        <w:ind w:firstLine="567"/>
        <w:jc w:val="both"/>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б) метод экстраполяции (расчет на основе имеющихся данных о тенденциях изменений п</w:t>
      </w:r>
      <w:r w:rsidR="005C3C27">
        <w:rPr>
          <w:rFonts w:ascii="Times New Roman" w:eastAsia="Times New Roman" w:hAnsi="Times New Roman" w:cs="Times New Roman"/>
          <w:sz w:val="28"/>
          <w:szCs w:val="28"/>
          <w:lang w:eastAsia="ru-RU"/>
        </w:rPr>
        <w:t>оступлений в прошлых периодах);</w:t>
      </w:r>
    </w:p>
    <w:p w:rsidR="005C3C27" w:rsidRDefault="00920AC8" w:rsidP="005C3C27">
      <w:pPr>
        <w:spacing w:after="0" w:line="240" w:lineRule="auto"/>
        <w:ind w:firstLine="567"/>
        <w:jc w:val="both"/>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в) метод индексации (расчет с применением индекса потребительских цен или другого коэффициента, характер</w:t>
      </w:r>
      <w:r w:rsidR="005C3C27">
        <w:rPr>
          <w:rFonts w:ascii="Times New Roman" w:eastAsia="Times New Roman" w:hAnsi="Times New Roman" w:cs="Times New Roman"/>
          <w:sz w:val="28"/>
          <w:szCs w:val="28"/>
          <w:lang w:eastAsia="ru-RU"/>
        </w:rPr>
        <w:t>изующего динамику поступлений);</w:t>
      </w:r>
    </w:p>
    <w:p w:rsidR="005C3C27" w:rsidRDefault="00920AC8" w:rsidP="005C3C27">
      <w:pPr>
        <w:spacing w:after="0" w:line="240" w:lineRule="auto"/>
        <w:ind w:firstLine="567"/>
        <w:jc w:val="both"/>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г) метод усреднения (расчет на основании усреднения годовых объемов поступлений).</w:t>
      </w:r>
    </w:p>
    <w:p w:rsidR="00920AC8" w:rsidRPr="00920AC8" w:rsidRDefault="00920AC8" w:rsidP="005C3C27">
      <w:pPr>
        <w:spacing w:after="0" w:line="240" w:lineRule="auto"/>
        <w:ind w:firstLine="567"/>
        <w:jc w:val="both"/>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3. Расчет прогноза поступлений и выплат по исто</w:t>
      </w:r>
      <w:r w:rsidR="005C3C27">
        <w:rPr>
          <w:rFonts w:ascii="Times New Roman" w:eastAsia="Times New Roman" w:hAnsi="Times New Roman" w:cs="Times New Roman"/>
          <w:sz w:val="28"/>
          <w:szCs w:val="28"/>
          <w:lang w:eastAsia="ru-RU"/>
        </w:rPr>
        <w:t xml:space="preserve">чникам финансирования дефицита </w:t>
      </w:r>
      <w:r w:rsidRPr="00920AC8">
        <w:rPr>
          <w:rFonts w:ascii="Times New Roman" w:eastAsia="Times New Roman" w:hAnsi="Times New Roman" w:cs="Times New Roman"/>
          <w:sz w:val="28"/>
          <w:szCs w:val="28"/>
          <w:lang w:eastAsia="ru-RU"/>
        </w:rPr>
        <w:t>бюджета</w:t>
      </w:r>
      <w:r w:rsidR="005C3C27">
        <w:rPr>
          <w:rFonts w:ascii="Times New Roman" w:eastAsia="Times New Roman" w:hAnsi="Times New Roman" w:cs="Times New Roman"/>
          <w:sz w:val="28"/>
          <w:szCs w:val="28"/>
          <w:lang w:eastAsia="ru-RU"/>
        </w:rPr>
        <w:t>.</w:t>
      </w:r>
    </w:p>
    <w:p w:rsidR="005C3C27" w:rsidRDefault="00920AC8" w:rsidP="005C3C27">
      <w:pPr>
        <w:spacing w:after="0" w:line="240" w:lineRule="auto"/>
        <w:ind w:firstLine="567"/>
        <w:jc w:val="both"/>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3.1. Расчет прогноза поступлений по источникам ф</w:t>
      </w:r>
      <w:r w:rsidR="005C3C27">
        <w:rPr>
          <w:rFonts w:ascii="Times New Roman" w:eastAsia="Times New Roman" w:hAnsi="Times New Roman" w:cs="Times New Roman"/>
          <w:sz w:val="28"/>
          <w:szCs w:val="28"/>
          <w:lang w:eastAsia="ru-RU"/>
        </w:rPr>
        <w:t>инансирования дефицита бюджета:</w:t>
      </w:r>
    </w:p>
    <w:p w:rsidR="00765534" w:rsidRDefault="00920AC8" w:rsidP="005C3C27">
      <w:pPr>
        <w:spacing w:after="0" w:line="240" w:lineRule="auto"/>
        <w:ind w:firstLine="567"/>
        <w:jc w:val="both"/>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а) Разница между полученными и погашенными муниципальным образованием кредитами кредитных организаций в валюте Российской Федер</w:t>
      </w:r>
      <w:r w:rsidR="00765534">
        <w:rPr>
          <w:rFonts w:ascii="Times New Roman" w:eastAsia="Times New Roman" w:hAnsi="Times New Roman" w:cs="Times New Roman"/>
          <w:sz w:val="28"/>
          <w:szCs w:val="28"/>
          <w:lang w:eastAsia="ru-RU"/>
        </w:rPr>
        <w:t>ации (абзац 3 статьи 96 БК РФ).</w:t>
      </w:r>
    </w:p>
    <w:p w:rsidR="005C3C27" w:rsidRDefault="00920AC8" w:rsidP="005C3C27">
      <w:pPr>
        <w:spacing w:after="0" w:line="240" w:lineRule="auto"/>
        <w:ind w:firstLine="567"/>
        <w:jc w:val="both"/>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Расчет прогноза производится методом прямого счета по совокупности действующих и план</w:t>
      </w:r>
      <w:r w:rsidR="005C3C27">
        <w:rPr>
          <w:rFonts w:ascii="Times New Roman" w:eastAsia="Times New Roman" w:hAnsi="Times New Roman" w:cs="Times New Roman"/>
          <w:sz w:val="28"/>
          <w:szCs w:val="28"/>
          <w:lang w:eastAsia="ru-RU"/>
        </w:rPr>
        <w:t>ируемых к заключению соглашений,</w:t>
      </w:r>
      <w:r w:rsidR="005C3C27">
        <w:rPr>
          <w:rFonts w:ascii="Times New Roman" w:eastAsia="Times New Roman" w:hAnsi="Times New Roman" w:cs="Times New Roman"/>
          <w:sz w:val="28"/>
          <w:szCs w:val="28"/>
          <w:lang w:eastAsia="ru-RU"/>
        </w:rPr>
        <w:br/>
        <w:t>где</w:t>
      </w:r>
    </w:p>
    <w:p w:rsidR="005C3C27" w:rsidRDefault="00920AC8" w:rsidP="005C3C27">
      <w:pPr>
        <w:spacing w:after="0" w:line="240" w:lineRule="auto"/>
        <w:ind w:firstLine="567"/>
        <w:jc w:val="both"/>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 разница между полученными и погашенными муниципальным образованием кредитами кредитных организаций</w:t>
      </w:r>
      <w:r w:rsidR="005C3C27">
        <w:rPr>
          <w:rFonts w:ascii="Times New Roman" w:eastAsia="Times New Roman" w:hAnsi="Times New Roman" w:cs="Times New Roman"/>
          <w:sz w:val="28"/>
          <w:szCs w:val="28"/>
          <w:lang w:eastAsia="ru-RU"/>
        </w:rPr>
        <w:t xml:space="preserve"> в валюте Российской Федерации;</w:t>
      </w:r>
    </w:p>
    <w:p w:rsidR="005C3C27" w:rsidRDefault="00920AC8" w:rsidP="005C3C27">
      <w:pPr>
        <w:spacing w:after="0" w:line="240" w:lineRule="auto"/>
        <w:ind w:firstLine="567"/>
        <w:jc w:val="both"/>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 планируемый к получению объем средств по кредитам от кредитных организаций</w:t>
      </w:r>
      <w:r w:rsidR="004C473D">
        <w:rPr>
          <w:rFonts w:ascii="Times New Roman" w:eastAsia="Times New Roman" w:hAnsi="Times New Roman" w:cs="Times New Roman"/>
          <w:sz w:val="28"/>
          <w:szCs w:val="28"/>
          <w:lang w:eastAsia="ru-RU"/>
        </w:rPr>
        <w:t xml:space="preserve"> в валюте Российской Федерации,</w:t>
      </w:r>
    </w:p>
    <w:p w:rsidR="004C473D" w:rsidRDefault="005C3C27" w:rsidP="005C3C2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20AC8" w:rsidRPr="00920AC8">
        <w:rPr>
          <w:rFonts w:ascii="Times New Roman" w:eastAsia="Times New Roman" w:hAnsi="Times New Roman" w:cs="Times New Roman"/>
          <w:sz w:val="28"/>
          <w:szCs w:val="28"/>
          <w:lang w:eastAsia="ru-RU"/>
        </w:rPr>
        <w:t xml:space="preserve"> планируемый к получению объем средств по каждому действующему и планируемому к за</w:t>
      </w:r>
      <w:r w:rsidR="004C473D">
        <w:rPr>
          <w:rFonts w:ascii="Times New Roman" w:eastAsia="Times New Roman" w:hAnsi="Times New Roman" w:cs="Times New Roman"/>
          <w:sz w:val="28"/>
          <w:szCs w:val="28"/>
          <w:lang w:eastAsia="ru-RU"/>
        </w:rPr>
        <w:t>ключению кредитному соглашению;</w:t>
      </w:r>
    </w:p>
    <w:p w:rsidR="005C3C27" w:rsidRDefault="00920AC8" w:rsidP="005C3C27">
      <w:pPr>
        <w:spacing w:after="0" w:line="240" w:lineRule="auto"/>
        <w:ind w:firstLine="567"/>
        <w:jc w:val="both"/>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 планируемый к погашению объем средств по кредитам кредитных организаций</w:t>
      </w:r>
      <w:r w:rsidR="005C3C27">
        <w:rPr>
          <w:rFonts w:ascii="Times New Roman" w:eastAsia="Times New Roman" w:hAnsi="Times New Roman" w:cs="Times New Roman"/>
          <w:sz w:val="28"/>
          <w:szCs w:val="28"/>
          <w:lang w:eastAsia="ru-RU"/>
        </w:rPr>
        <w:t xml:space="preserve"> в валюте Российской Федерации,</w:t>
      </w:r>
    </w:p>
    <w:p w:rsidR="005C3C27" w:rsidRDefault="00920AC8" w:rsidP="005C3C27">
      <w:pPr>
        <w:spacing w:after="0" w:line="240" w:lineRule="auto"/>
        <w:ind w:firstLine="567"/>
        <w:jc w:val="both"/>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 планируемый к погашению объем средств по каждому кредиту, как по действующим, так и планируемым к заключению кредитным соглашениям в соответствии с графиками п</w:t>
      </w:r>
      <w:r w:rsidR="005C3C27">
        <w:rPr>
          <w:rFonts w:ascii="Times New Roman" w:eastAsia="Times New Roman" w:hAnsi="Times New Roman" w:cs="Times New Roman"/>
          <w:sz w:val="28"/>
          <w:szCs w:val="28"/>
          <w:lang w:eastAsia="ru-RU"/>
        </w:rPr>
        <w:t>огашения долговых обязательств.</w:t>
      </w:r>
    </w:p>
    <w:p w:rsidR="005C3C27" w:rsidRDefault="00920AC8" w:rsidP="005C3C27">
      <w:pPr>
        <w:spacing w:after="0" w:line="240" w:lineRule="auto"/>
        <w:ind w:firstLine="567"/>
        <w:jc w:val="both"/>
        <w:rPr>
          <w:rFonts w:ascii="Times New Roman" w:eastAsia="Times New Roman" w:hAnsi="Times New Roman" w:cs="Times New Roman"/>
          <w:sz w:val="28"/>
          <w:szCs w:val="28"/>
          <w:lang w:eastAsia="ru-RU"/>
        </w:rPr>
      </w:pPr>
      <w:proofErr w:type="gramStart"/>
      <w:r w:rsidRPr="00920AC8">
        <w:rPr>
          <w:rFonts w:ascii="Times New Roman" w:eastAsia="Times New Roman" w:hAnsi="Times New Roman" w:cs="Times New Roman"/>
          <w:sz w:val="28"/>
          <w:szCs w:val="28"/>
          <w:lang w:eastAsia="ru-RU"/>
        </w:rPr>
        <w:t>б) 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 (абзац 4 статьи 96 БК РФ).</w:t>
      </w:r>
      <w:proofErr w:type="gramEnd"/>
      <w:r w:rsidRPr="00920AC8">
        <w:rPr>
          <w:rFonts w:ascii="Times New Roman" w:eastAsia="Times New Roman" w:hAnsi="Times New Roman" w:cs="Times New Roman"/>
          <w:sz w:val="28"/>
          <w:szCs w:val="28"/>
          <w:lang w:eastAsia="ru-RU"/>
        </w:rPr>
        <w:br/>
        <w:t>Расчет прогноза производится методом прямого счета по совокупности действующих договоров и соглашений.</w:t>
      </w:r>
    </w:p>
    <w:p w:rsidR="005C3C27" w:rsidRDefault="00920AC8" w:rsidP="005C3C27">
      <w:pPr>
        <w:spacing w:after="0" w:line="240" w:lineRule="auto"/>
        <w:ind w:firstLine="567"/>
        <w:jc w:val="both"/>
        <w:rPr>
          <w:rFonts w:ascii="Times New Roman" w:eastAsia="Times New Roman" w:hAnsi="Times New Roman" w:cs="Times New Roman"/>
          <w:sz w:val="28"/>
          <w:szCs w:val="28"/>
          <w:lang w:eastAsia="ru-RU"/>
        </w:rPr>
      </w:pPr>
      <w:proofErr w:type="gramStart"/>
      <w:r w:rsidRPr="00920AC8">
        <w:rPr>
          <w:rFonts w:ascii="Times New Roman" w:eastAsia="Times New Roman" w:hAnsi="Times New Roman" w:cs="Times New Roman"/>
          <w:sz w:val="28"/>
          <w:szCs w:val="28"/>
          <w:lang w:eastAsia="ru-RU"/>
        </w:rPr>
        <w:t xml:space="preserve">- 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w:t>
      </w:r>
      <w:r w:rsidR="005C3C27">
        <w:rPr>
          <w:rFonts w:ascii="Times New Roman" w:eastAsia="Times New Roman" w:hAnsi="Times New Roman" w:cs="Times New Roman"/>
          <w:sz w:val="28"/>
          <w:szCs w:val="28"/>
          <w:lang w:eastAsia="ru-RU"/>
        </w:rPr>
        <w:t>системы Российской Федерации;</w:t>
      </w:r>
      <w:proofErr w:type="gramEnd"/>
    </w:p>
    <w:p w:rsidR="005C3C27" w:rsidRDefault="00920AC8" w:rsidP="005C3C27">
      <w:pPr>
        <w:spacing w:after="0" w:line="240" w:lineRule="auto"/>
        <w:ind w:firstLine="567"/>
        <w:jc w:val="both"/>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lastRenderedPageBreak/>
        <w:t>- планируемый к получению объем сре</w:t>
      </w:r>
      <w:proofErr w:type="gramStart"/>
      <w:r w:rsidRPr="00920AC8">
        <w:rPr>
          <w:rFonts w:ascii="Times New Roman" w:eastAsia="Times New Roman" w:hAnsi="Times New Roman" w:cs="Times New Roman"/>
          <w:sz w:val="28"/>
          <w:szCs w:val="28"/>
          <w:lang w:eastAsia="ru-RU"/>
        </w:rPr>
        <w:t>дств в в</w:t>
      </w:r>
      <w:proofErr w:type="gramEnd"/>
      <w:r w:rsidRPr="00920AC8">
        <w:rPr>
          <w:rFonts w:ascii="Times New Roman" w:eastAsia="Times New Roman" w:hAnsi="Times New Roman" w:cs="Times New Roman"/>
          <w:sz w:val="28"/>
          <w:szCs w:val="28"/>
          <w:lang w:eastAsia="ru-RU"/>
        </w:rPr>
        <w:t>алюте Российской Федерации бюджетных кредитов, предоставленных местному бюджету другими бюджетами бюджетно</w:t>
      </w:r>
      <w:r w:rsidR="005C3C27">
        <w:rPr>
          <w:rFonts w:ascii="Times New Roman" w:eastAsia="Times New Roman" w:hAnsi="Times New Roman" w:cs="Times New Roman"/>
          <w:sz w:val="28"/>
          <w:szCs w:val="28"/>
          <w:lang w:eastAsia="ru-RU"/>
        </w:rPr>
        <w:t>й системы Российской Федерации,</w:t>
      </w:r>
    </w:p>
    <w:p w:rsidR="005C3C27" w:rsidRDefault="00920AC8" w:rsidP="005C3C27">
      <w:pPr>
        <w:spacing w:after="0" w:line="240" w:lineRule="auto"/>
        <w:ind w:firstLine="567"/>
        <w:jc w:val="both"/>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 планируемый к получению объем сре</w:t>
      </w:r>
      <w:proofErr w:type="gramStart"/>
      <w:r w:rsidRPr="00920AC8">
        <w:rPr>
          <w:rFonts w:ascii="Times New Roman" w:eastAsia="Times New Roman" w:hAnsi="Times New Roman" w:cs="Times New Roman"/>
          <w:sz w:val="28"/>
          <w:szCs w:val="28"/>
          <w:lang w:eastAsia="ru-RU"/>
        </w:rPr>
        <w:t>дств в в</w:t>
      </w:r>
      <w:proofErr w:type="gramEnd"/>
      <w:r w:rsidRPr="00920AC8">
        <w:rPr>
          <w:rFonts w:ascii="Times New Roman" w:eastAsia="Times New Roman" w:hAnsi="Times New Roman" w:cs="Times New Roman"/>
          <w:sz w:val="28"/>
          <w:szCs w:val="28"/>
          <w:lang w:eastAsia="ru-RU"/>
        </w:rPr>
        <w:t>алюте Российской Федерации бюджетных кредитов, предоставленных местному бюджету другими бюджетами бюджетной системы Российской Федерации по каждому действующему и планируемому к за</w:t>
      </w:r>
      <w:r w:rsidR="005C3C27">
        <w:rPr>
          <w:rFonts w:ascii="Times New Roman" w:eastAsia="Times New Roman" w:hAnsi="Times New Roman" w:cs="Times New Roman"/>
          <w:sz w:val="28"/>
          <w:szCs w:val="28"/>
          <w:lang w:eastAsia="ru-RU"/>
        </w:rPr>
        <w:t>ключению кредитному соглашению;</w:t>
      </w:r>
    </w:p>
    <w:p w:rsidR="005C3C27" w:rsidRDefault="00920AC8" w:rsidP="005C3C27">
      <w:pPr>
        <w:spacing w:after="0" w:line="240" w:lineRule="auto"/>
        <w:ind w:firstLine="567"/>
        <w:jc w:val="both"/>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 планируемый к погашению объем средств бюджетных кредитов, предоставленных местному бюджету другими бюджетами бюджетно</w:t>
      </w:r>
      <w:r w:rsidR="005C3C27">
        <w:rPr>
          <w:rFonts w:ascii="Times New Roman" w:eastAsia="Times New Roman" w:hAnsi="Times New Roman" w:cs="Times New Roman"/>
          <w:sz w:val="28"/>
          <w:szCs w:val="28"/>
          <w:lang w:eastAsia="ru-RU"/>
        </w:rPr>
        <w:t>й системы Российской Федерации,</w:t>
      </w:r>
    </w:p>
    <w:p w:rsidR="005C3C27" w:rsidRDefault="00920AC8" w:rsidP="005C3C27">
      <w:pPr>
        <w:spacing w:after="0" w:line="240" w:lineRule="auto"/>
        <w:ind w:firstLine="567"/>
        <w:jc w:val="both"/>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 планируемый к погашению объем средств бюджетных кредитов, предоставленных местному бюджету другими бюджетами бюджетной системы Российской Федерации, как по действующим, так и планируемым к заключению кредитным соглашениям в соответствии с графиками п</w:t>
      </w:r>
      <w:r w:rsidR="005C3C27">
        <w:rPr>
          <w:rFonts w:ascii="Times New Roman" w:eastAsia="Times New Roman" w:hAnsi="Times New Roman" w:cs="Times New Roman"/>
          <w:sz w:val="28"/>
          <w:szCs w:val="28"/>
          <w:lang w:eastAsia="ru-RU"/>
        </w:rPr>
        <w:t>огашения долговых обязательств.</w:t>
      </w:r>
    </w:p>
    <w:p w:rsidR="005C3C27" w:rsidRDefault="00920AC8" w:rsidP="005C3C27">
      <w:pPr>
        <w:spacing w:after="0" w:line="240" w:lineRule="auto"/>
        <w:ind w:firstLine="567"/>
        <w:jc w:val="both"/>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 xml:space="preserve">в) Изменение остатков средств на счетах по учету средств местного бюджета в течение соответствующего финансового </w:t>
      </w:r>
      <w:r w:rsidR="005C3C27">
        <w:rPr>
          <w:rFonts w:ascii="Times New Roman" w:eastAsia="Times New Roman" w:hAnsi="Times New Roman" w:cs="Times New Roman"/>
          <w:sz w:val="28"/>
          <w:szCs w:val="28"/>
          <w:lang w:eastAsia="ru-RU"/>
        </w:rPr>
        <w:t>года (абзац 6 статьи 96 БК РФ).</w:t>
      </w:r>
    </w:p>
    <w:p w:rsidR="005C3C27" w:rsidRDefault="00920AC8" w:rsidP="005C3C27">
      <w:pPr>
        <w:spacing w:after="0" w:line="240" w:lineRule="auto"/>
        <w:ind w:firstLine="567"/>
        <w:jc w:val="both"/>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Расчет прогноза производится методом прямого счета путем сопоставления данных по увеличению и уменьшению прочих остатков бюджетных средств.</w:t>
      </w:r>
    </w:p>
    <w:p w:rsidR="00765534" w:rsidRDefault="005C3C27" w:rsidP="005C3C27">
      <w:pPr>
        <w:spacing w:after="0" w:line="240" w:lineRule="auto"/>
        <w:ind w:firstLine="567"/>
        <w:jc w:val="both"/>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 xml:space="preserve"> </w:t>
      </w:r>
      <w:r w:rsidR="00920AC8" w:rsidRPr="00920AC8">
        <w:rPr>
          <w:rFonts w:ascii="Times New Roman" w:eastAsia="Times New Roman" w:hAnsi="Times New Roman" w:cs="Times New Roman"/>
          <w:sz w:val="28"/>
          <w:szCs w:val="28"/>
          <w:lang w:eastAsia="ru-RU"/>
        </w:rPr>
        <w:t>- изменение остатков средств на счетах по учету средств местного бюджета в течение соо</w:t>
      </w:r>
      <w:r w:rsidR="00765534">
        <w:rPr>
          <w:rFonts w:ascii="Times New Roman" w:eastAsia="Times New Roman" w:hAnsi="Times New Roman" w:cs="Times New Roman"/>
          <w:sz w:val="28"/>
          <w:szCs w:val="28"/>
          <w:lang w:eastAsia="ru-RU"/>
        </w:rPr>
        <w:t>тветствующего финансового года;</w:t>
      </w:r>
    </w:p>
    <w:p w:rsidR="00765534" w:rsidRDefault="00920AC8" w:rsidP="005C3C27">
      <w:pPr>
        <w:spacing w:after="0" w:line="240" w:lineRule="auto"/>
        <w:ind w:firstLine="567"/>
        <w:jc w:val="both"/>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 xml:space="preserve">- планируемое увеличение прочих остатков денежных средств бюджета муниципального образования </w:t>
      </w:r>
      <w:r w:rsidR="007E0216">
        <w:rPr>
          <w:rFonts w:ascii="Times New Roman" w:eastAsia="Times New Roman" w:hAnsi="Times New Roman" w:cs="Times New Roman"/>
          <w:sz w:val="28"/>
          <w:szCs w:val="28"/>
          <w:lang w:eastAsia="ru-RU"/>
        </w:rPr>
        <w:t>Григорьевское</w:t>
      </w:r>
      <w:r w:rsidR="00765534">
        <w:rPr>
          <w:rFonts w:ascii="Times New Roman" w:eastAsia="Times New Roman" w:hAnsi="Times New Roman" w:cs="Times New Roman"/>
          <w:sz w:val="28"/>
          <w:szCs w:val="28"/>
          <w:lang w:eastAsia="ru-RU"/>
        </w:rPr>
        <w:t xml:space="preserve"> сельское поселение.</w:t>
      </w:r>
    </w:p>
    <w:p w:rsidR="00765534" w:rsidRDefault="00920AC8" w:rsidP="005C3C27">
      <w:pPr>
        <w:spacing w:after="0" w:line="240" w:lineRule="auto"/>
        <w:ind w:firstLine="567"/>
        <w:jc w:val="both"/>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Планируемое увеличение прочих остатков - планируемое поступление налоговых и неналоговых доходов, прочих безвозмездных поступлений, получение кредитов от кредитных организаций в валюте Российской Федерации, получение бюджетных кредитов от других бюджетов бюджетной системы в валюте Российск</w:t>
      </w:r>
      <w:r w:rsidR="00765534">
        <w:rPr>
          <w:rFonts w:ascii="Times New Roman" w:eastAsia="Times New Roman" w:hAnsi="Times New Roman" w:cs="Times New Roman"/>
          <w:sz w:val="28"/>
          <w:szCs w:val="28"/>
          <w:lang w:eastAsia="ru-RU"/>
        </w:rPr>
        <w:t>ой Федерации, иные поступления.</w:t>
      </w:r>
    </w:p>
    <w:p w:rsidR="00765534" w:rsidRDefault="00920AC8" w:rsidP="005C3C27">
      <w:pPr>
        <w:spacing w:after="0" w:line="240" w:lineRule="auto"/>
        <w:ind w:firstLine="567"/>
        <w:jc w:val="both"/>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 xml:space="preserve">- планируемое уменьшение прочих остатков денежных средств бюджета муниципального образования </w:t>
      </w:r>
      <w:r w:rsidR="007E0216">
        <w:rPr>
          <w:rFonts w:ascii="Times New Roman" w:eastAsia="Times New Roman" w:hAnsi="Times New Roman" w:cs="Times New Roman"/>
          <w:sz w:val="28"/>
          <w:szCs w:val="28"/>
          <w:lang w:eastAsia="ru-RU"/>
        </w:rPr>
        <w:t>Григорьевское</w:t>
      </w:r>
      <w:r w:rsidRPr="00920AC8">
        <w:rPr>
          <w:rFonts w:ascii="Times New Roman" w:eastAsia="Times New Roman" w:hAnsi="Times New Roman" w:cs="Times New Roman"/>
          <w:sz w:val="28"/>
          <w:szCs w:val="28"/>
          <w:lang w:eastAsia="ru-RU"/>
        </w:rPr>
        <w:t xml:space="preserve"> сельское поселение</w:t>
      </w:r>
      <w:proofErr w:type="gramStart"/>
      <w:r w:rsidRPr="00920AC8">
        <w:rPr>
          <w:rFonts w:ascii="Times New Roman" w:eastAsia="Times New Roman" w:hAnsi="Times New Roman" w:cs="Times New Roman"/>
          <w:sz w:val="28"/>
          <w:szCs w:val="28"/>
          <w:lang w:eastAsia="ru-RU"/>
        </w:rPr>
        <w:t xml:space="preserve"> .</w:t>
      </w:r>
      <w:proofErr w:type="gramEnd"/>
      <w:r w:rsidRPr="00920AC8">
        <w:rPr>
          <w:rFonts w:ascii="Times New Roman" w:eastAsia="Times New Roman" w:hAnsi="Times New Roman" w:cs="Times New Roman"/>
          <w:sz w:val="28"/>
          <w:szCs w:val="28"/>
          <w:lang w:eastAsia="ru-RU"/>
        </w:rPr>
        <w:br/>
        <w:t xml:space="preserve">Планируемое уменьшение прочих остатков - планируемые кассовые расходы бюджета муниципального образования </w:t>
      </w:r>
      <w:r w:rsidR="007E0216">
        <w:rPr>
          <w:rFonts w:ascii="Times New Roman" w:eastAsia="Times New Roman" w:hAnsi="Times New Roman" w:cs="Times New Roman"/>
          <w:sz w:val="28"/>
          <w:szCs w:val="28"/>
          <w:lang w:eastAsia="ru-RU"/>
        </w:rPr>
        <w:t>Григорьевское</w:t>
      </w:r>
      <w:r w:rsidRPr="00920AC8">
        <w:rPr>
          <w:rFonts w:ascii="Times New Roman" w:eastAsia="Times New Roman" w:hAnsi="Times New Roman" w:cs="Times New Roman"/>
          <w:sz w:val="28"/>
          <w:szCs w:val="28"/>
          <w:lang w:eastAsia="ru-RU"/>
        </w:rPr>
        <w:t xml:space="preserve"> сельское поселение , погашение кредитов от кредитных организаций в валюте Российской Федерации, погашение бюджетных кредитов от других бюджетов бюджетной системы в валюте Росс</w:t>
      </w:r>
      <w:r w:rsidR="00765534">
        <w:rPr>
          <w:rFonts w:ascii="Times New Roman" w:eastAsia="Times New Roman" w:hAnsi="Times New Roman" w:cs="Times New Roman"/>
          <w:sz w:val="28"/>
          <w:szCs w:val="28"/>
          <w:lang w:eastAsia="ru-RU"/>
        </w:rPr>
        <w:t>ийской Федерации, иные расходы.</w:t>
      </w:r>
    </w:p>
    <w:p w:rsidR="00765534" w:rsidRDefault="00920AC8" w:rsidP="005C3C27">
      <w:pPr>
        <w:spacing w:after="0" w:line="240" w:lineRule="auto"/>
        <w:ind w:firstLine="567"/>
        <w:jc w:val="both"/>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г) 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 в части исполнения и возврата муниципальных гарантий (абзац 11, 14 статьи 96, абзац 3 пункта 12 статьи 115 БК РФ).</w:t>
      </w:r>
    </w:p>
    <w:p w:rsidR="00765534" w:rsidRDefault="00920AC8" w:rsidP="00765534">
      <w:pPr>
        <w:spacing w:after="0" w:line="240" w:lineRule="auto"/>
        <w:ind w:firstLine="567"/>
        <w:jc w:val="both"/>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lastRenderedPageBreak/>
        <w:t>Расчет прогноза производится методом прямого счета по совокупности действующих договоров и соглашений о предоставлении кредитов, а также с учетом условий и вероятностью их погашения.</w:t>
      </w:r>
    </w:p>
    <w:p w:rsidR="00765534" w:rsidRDefault="00920AC8" w:rsidP="00765534">
      <w:pPr>
        <w:spacing w:after="0" w:line="240" w:lineRule="auto"/>
        <w:ind w:firstLine="567"/>
        <w:jc w:val="both"/>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 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 в части исполнения и в</w:t>
      </w:r>
      <w:r w:rsidR="00765534">
        <w:rPr>
          <w:rFonts w:ascii="Times New Roman" w:eastAsia="Times New Roman" w:hAnsi="Times New Roman" w:cs="Times New Roman"/>
          <w:sz w:val="28"/>
          <w:szCs w:val="28"/>
          <w:lang w:eastAsia="ru-RU"/>
        </w:rPr>
        <w:t>озврата муниципальных гарантий;</w:t>
      </w:r>
    </w:p>
    <w:p w:rsidR="00765534" w:rsidRDefault="00920AC8" w:rsidP="00765534">
      <w:pPr>
        <w:spacing w:after="0" w:line="240" w:lineRule="auto"/>
        <w:ind w:firstLine="567"/>
        <w:jc w:val="both"/>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 планируемое 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w:t>
      </w:r>
      <w:r w:rsidR="00765534">
        <w:rPr>
          <w:rFonts w:ascii="Times New Roman" w:eastAsia="Times New Roman" w:hAnsi="Times New Roman" w:cs="Times New Roman"/>
          <w:sz w:val="28"/>
          <w:szCs w:val="28"/>
          <w:lang w:eastAsia="ru-RU"/>
        </w:rPr>
        <w:t>палу;</w:t>
      </w:r>
    </w:p>
    <w:p w:rsidR="00765534" w:rsidRDefault="00920AC8" w:rsidP="00765534">
      <w:pPr>
        <w:spacing w:after="0" w:line="240" w:lineRule="auto"/>
        <w:ind w:firstLine="567"/>
        <w:jc w:val="both"/>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 планируемый возврат бюджетных кредитов, учтенных в источниках финансирования дефицита в результате исполнения гарантом муниципальной гарантии ведущей к возникновению права регрессного т</w:t>
      </w:r>
      <w:r w:rsidR="00765534">
        <w:rPr>
          <w:rFonts w:ascii="Times New Roman" w:eastAsia="Times New Roman" w:hAnsi="Times New Roman" w:cs="Times New Roman"/>
          <w:sz w:val="28"/>
          <w:szCs w:val="28"/>
          <w:lang w:eastAsia="ru-RU"/>
        </w:rPr>
        <w:t>ребования гаранта к принципалу.</w:t>
      </w:r>
    </w:p>
    <w:p w:rsidR="00765534" w:rsidRDefault="00920AC8" w:rsidP="00765534">
      <w:pPr>
        <w:spacing w:after="0" w:line="240" w:lineRule="auto"/>
        <w:ind w:firstLine="567"/>
        <w:jc w:val="both"/>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3.2. Расчет прогноза поступлений и выплат по источникам финансирования дефицита бюджета по абзацам 2, 5, 9, 10, 12, 13, 15, 16 статьи 96 БК РФ производятся в соответствии с требованиями действующего законодательства с применением методов, предусмотренн</w:t>
      </w:r>
      <w:r w:rsidR="00765534">
        <w:rPr>
          <w:rFonts w:ascii="Times New Roman" w:eastAsia="Times New Roman" w:hAnsi="Times New Roman" w:cs="Times New Roman"/>
          <w:sz w:val="28"/>
          <w:szCs w:val="28"/>
          <w:lang w:eastAsia="ru-RU"/>
        </w:rPr>
        <w:t>ых частью 2 настоящей Методики.</w:t>
      </w:r>
    </w:p>
    <w:p w:rsidR="00765534" w:rsidRDefault="00920AC8" w:rsidP="00765534">
      <w:pPr>
        <w:spacing w:after="0" w:line="240" w:lineRule="auto"/>
        <w:ind w:firstLine="567"/>
        <w:jc w:val="both"/>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 xml:space="preserve">3.3. Прогнозные значения объемов поступлений по источникам финансирования дефицита бюджета муниципального образования </w:t>
      </w:r>
      <w:r w:rsidR="007E0216">
        <w:rPr>
          <w:rFonts w:ascii="Times New Roman" w:eastAsia="Times New Roman" w:hAnsi="Times New Roman" w:cs="Times New Roman"/>
          <w:sz w:val="28"/>
          <w:szCs w:val="28"/>
          <w:lang w:eastAsia="ru-RU"/>
        </w:rPr>
        <w:t>Григорьевское</w:t>
      </w:r>
      <w:r w:rsidRPr="00920AC8">
        <w:rPr>
          <w:rFonts w:ascii="Times New Roman" w:eastAsia="Times New Roman" w:hAnsi="Times New Roman" w:cs="Times New Roman"/>
          <w:sz w:val="28"/>
          <w:szCs w:val="28"/>
          <w:lang w:eastAsia="ru-RU"/>
        </w:rPr>
        <w:t xml:space="preserve"> сельское поселение рассчитываются на основании показателей и сведений, необходимых для определения прогноза объемов поступлений по источникам ф</w:t>
      </w:r>
      <w:r w:rsidR="00765534">
        <w:rPr>
          <w:rFonts w:ascii="Times New Roman" w:eastAsia="Times New Roman" w:hAnsi="Times New Roman" w:cs="Times New Roman"/>
          <w:sz w:val="28"/>
          <w:szCs w:val="28"/>
          <w:lang w:eastAsia="ru-RU"/>
        </w:rPr>
        <w:t>инансирования дефицита бюджета:</w:t>
      </w:r>
    </w:p>
    <w:p w:rsidR="00765534" w:rsidRDefault="00920AC8" w:rsidP="00765534">
      <w:pPr>
        <w:spacing w:after="0" w:line="240" w:lineRule="auto"/>
        <w:ind w:firstLine="567"/>
        <w:jc w:val="both"/>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а) в отношении поступлений от муниципальных заимствований - направление долговой политики, принятое органом местного самоуправления, конъюнктуру рынка кредитования, планируемые к заключению договоры (согла</w:t>
      </w:r>
      <w:r w:rsidR="00765534">
        <w:rPr>
          <w:rFonts w:ascii="Times New Roman" w:eastAsia="Times New Roman" w:hAnsi="Times New Roman" w:cs="Times New Roman"/>
          <w:sz w:val="28"/>
          <w:szCs w:val="28"/>
          <w:lang w:eastAsia="ru-RU"/>
        </w:rPr>
        <w:t>шения) о займах (кредитах);</w:t>
      </w:r>
    </w:p>
    <w:p w:rsidR="00765534" w:rsidRDefault="00920AC8" w:rsidP="00765534">
      <w:pPr>
        <w:spacing w:after="0" w:line="240" w:lineRule="auto"/>
        <w:ind w:firstLine="567"/>
        <w:jc w:val="both"/>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б) в отношении поступлений от продажи акций и иных форм участия в капитале, находящихся в муниципальной собственности, - прогнозный план (программу) приватизации имущества, находящегося в муниципальной собственности, решения органов местного самоуправления о приватизации пакетов акций крупнейших компаний, занимающих лидирующее положение в соот</w:t>
      </w:r>
      <w:r w:rsidR="00765534">
        <w:rPr>
          <w:rFonts w:ascii="Times New Roman" w:eastAsia="Times New Roman" w:hAnsi="Times New Roman" w:cs="Times New Roman"/>
          <w:sz w:val="28"/>
          <w:szCs w:val="28"/>
          <w:lang w:eastAsia="ru-RU"/>
        </w:rPr>
        <w:t>ветствующих отраслях экономики.</w:t>
      </w:r>
    </w:p>
    <w:p w:rsidR="00765534" w:rsidRDefault="00920AC8" w:rsidP="00765534">
      <w:pPr>
        <w:spacing w:after="0" w:line="240" w:lineRule="auto"/>
        <w:ind w:firstLine="567"/>
        <w:jc w:val="both"/>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t>3.4. В случаях, когда при прогнозировании необходимо использовать значения поступлений по источникам финансирования дефицита бюджета прошлых периодов (показателей, необходимых для расчета прогнозного объема поступлений по источникам финансирования дефицита бюджета), следует применять данные не менее чем за 3 года, предшествующих периоду прогнозирования, либо за фактический период, е</w:t>
      </w:r>
      <w:r w:rsidR="00765534">
        <w:rPr>
          <w:rFonts w:ascii="Times New Roman" w:eastAsia="Times New Roman" w:hAnsi="Times New Roman" w:cs="Times New Roman"/>
          <w:sz w:val="28"/>
          <w:szCs w:val="28"/>
          <w:lang w:eastAsia="ru-RU"/>
        </w:rPr>
        <w:t>сли таковой не превышает 3 лет.</w:t>
      </w:r>
    </w:p>
    <w:p w:rsidR="00920AC8" w:rsidRPr="00920AC8" w:rsidRDefault="00920AC8" w:rsidP="00765534">
      <w:pPr>
        <w:spacing w:after="0" w:line="240" w:lineRule="auto"/>
        <w:ind w:firstLine="567"/>
        <w:jc w:val="both"/>
        <w:rPr>
          <w:rFonts w:ascii="Times New Roman" w:eastAsia="Times New Roman" w:hAnsi="Times New Roman" w:cs="Times New Roman"/>
          <w:sz w:val="28"/>
          <w:szCs w:val="28"/>
          <w:lang w:eastAsia="ru-RU"/>
        </w:rPr>
      </w:pPr>
      <w:r w:rsidRPr="00920AC8">
        <w:rPr>
          <w:rFonts w:ascii="Times New Roman" w:eastAsia="Times New Roman" w:hAnsi="Times New Roman" w:cs="Times New Roman"/>
          <w:sz w:val="28"/>
          <w:szCs w:val="28"/>
          <w:lang w:eastAsia="ru-RU"/>
        </w:rPr>
        <w:lastRenderedPageBreak/>
        <w:t>В случаях, когда при прогнозировании необходимо использование показателей социально-экономического развития, должны быть использованы показатели базового варианта прогноза социально-экономического развития муниципального образования на среднесрочный период, разработанного управлением экономики и инвестиционной деятельности.</w:t>
      </w:r>
    </w:p>
    <w:p w:rsidR="00DA7277" w:rsidRPr="00920AC8" w:rsidRDefault="00DA7277" w:rsidP="00920AC8">
      <w:pPr>
        <w:spacing w:after="0" w:line="240" w:lineRule="auto"/>
        <w:rPr>
          <w:rFonts w:ascii="Times New Roman" w:hAnsi="Times New Roman" w:cs="Times New Roman"/>
          <w:sz w:val="28"/>
          <w:szCs w:val="28"/>
        </w:rPr>
      </w:pPr>
    </w:p>
    <w:sectPr w:rsidR="00DA7277" w:rsidRPr="00920A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C8"/>
    <w:rsid w:val="00026758"/>
    <w:rsid w:val="00054EB4"/>
    <w:rsid w:val="00057965"/>
    <w:rsid w:val="00065212"/>
    <w:rsid w:val="000762DD"/>
    <w:rsid w:val="000B50DC"/>
    <w:rsid w:val="000D2FE3"/>
    <w:rsid w:val="000E07C8"/>
    <w:rsid w:val="0011728E"/>
    <w:rsid w:val="00147E8C"/>
    <w:rsid w:val="0015659D"/>
    <w:rsid w:val="0019162F"/>
    <w:rsid w:val="001974F6"/>
    <w:rsid w:val="001B00AD"/>
    <w:rsid w:val="001E5B52"/>
    <w:rsid w:val="001F10D9"/>
    <w:rsid w:val="001F6A34"/>
    <w:rsid w:val="0020651E"/>
    <w:rsid w:val="0021029E"/>
    <w:rsid w:val="002179B5"/>
    <w:rsid w:val="00231041"/>
    <w:rsid w:val="00245750"/>
    <w:rsid w:val="00256802"/>
    <w:rsid w:val="002643A6"/>
    <w:rsid w:val="00274406"/>
    <w:rsid w:val="00277CE4"/>
    <w:rsid w:val="002C200D"/>
    <w:rsid w:val="002C2523"/>
    <w:rsid w:val="002D5FA9"/>
    <w:rsid w:val="002E3101"/>
    <w:rsid w:val="0032446E"/>
    <w:rsid w:val="0036384A"/>
    <w:rsid w:val="00381F35"/>
    <w:rsid w:val="0039266C"/>
    <w:rsid w:val="003A4CDF"/>
    <w:rsid w:val="003A7F53"/>
    <w:rsid w:val="0040397E"/>
    <w:rsid w:val="0040706B"/>
    <w:rsid w:val="0041350F"/>
    <w:rsid w:val="004166CF"/>
    <w:rsid w:val="0042483B"/>
    <w:rsid w:val="00436809"/>
    <w:rsid w:val="00455BC1"/>
    <w:rsid w:val="00495455"/>
    <w:rsid w:val="004A6FA4"/>
    <w:rsid w:val="004C473D"/>
    <w:rsid w:val="004D3A43"/>
    <w:rsid w:val="004E7306"/>
    <w:rsid w:val="00503E5F"/>
    <w:rsid w:val="0051194D"/>
    <w:rsid w:val="00535F36"/>
    <w:rsid w:val="00541089"/>
    <w:rsid w:val="0054343A"/>
    <w:rsid w:val="005558E0"/>
    <w:rsid w:val="00560AA4"/>
    <w:rsid w:val="00562C59"/>
    <w:rsid w:val="005868E9"/>
    <w:rsid w:val="005A153F"/>
    <w:rsid w:val="005C3C27"/>
    <w:rsid w:val="005E1CFF"/>
    <w:rsid w:val="005F21D2"/>
    <w:rsid w:val="005F47E6"/>
    <w:rsid w:val="00614611"/>
    <w:rsid w:val="00627D73"/>
    <w:rsid w:val="00633196"/>
    <w:rsid w:val="00651C93"/>
    <w:rsid w:val="006605A6"/>
    <w:rsid w:val="00683A47"/>
    <w:rsid w:val="006A07F7"/>
    <w:rsid w:val="006A28B5"/>
    <w:rsid w:val="006A7AF5"/>
    <w:rsid w:val="006C71C1"/>
    <w:rsid w:val="007003D5"/>
    <w:rsid w:val="0070136C"/>
    <w:rsid w:val="00702C9A"/>
    <w:rsid w:val="00713C1F"/>
    <w:rsid w:val="00751C23"/>
    <w:rsid w:val="00752894"/>
    <w:rsid w:val="00762FBD"/>
    <w:rsid w:val="00765388"/>
    <w:rsid w:val="00765534"/>
    <w:rsid w:val="007660CC"/>
    <w:rsid w:val="007666A2"/>
    <w:rsid w:val="00770EEE"/>
    <w:rsid w:val="007838F4"/>
    <w:rsid w:val="007929F0"/>
    <w:rsid w:val="0079745A"/>
    <w:rsid w:val="007B6325"/>
    <w:rsid w:val="007E0216"/>
    <w:rsid w:val="007F7EDC"/>
    <w:rsid w:val="00800CCC"/>
    <w:rsid w:val="00816098"/>
    <w:rsid w:val="0082299A"/>
    <w:rsid w:val="008355C0"/>
    <w:rsid w:val="008617A5"/>
    <w:rsid w:val="0087247C"/>
    <w:rsid w:val="00885C6E"/>
    <w:rsid w:val="00895C96"/>
    <w:rsid w:val="008967AE"/>
    <w:rsid w:val="008B73A8"/>
    <w:rsid w:val="008D5E20"/>
    <w:rsid w:val="008E57EA"/>
    <w:rsid w:val="00903E43"/>
    <w:rsid w:val="009075BF"/>
    <w:rsid w:val="009101EB"/>
    <w:rsid w:val="00920AC8"/>
    <w:rsid w:val="00977965"/>
    <w:rsid w:val="00983B27"/>
    <w:rsid w:val="009A4127"/>
    <w:rsid w:val="00A12EEC"/>
    <w:rsid w:val="00A13FBA"/>
    <w:rsid w:val="00A3770A"/>
    <w:rsid w:val="00AD1649"/>
    <w:rsid w:val="00AF6D6E"/>
    <w:rsid w:val="00B65C46"/>
    <w:rsid w:val="00B71FE6"/>
    <w:rsid w:val="00B724DD"/>
    <w:rsid w:val="00B745F3"/>
    <w:rsid w:val="00B83FD7"/>
    <w:rsid w:val="00B84E1C"/>
    <w:rsid w:val="00B87628"/>
    <w:rsid w:val="00B90937"/>
    <w:rsid w:val="00B93F91"/>
    <w:rsid w:val="00BA7E91"/>
    <w:rsid w:val="00BD3EBC"/>
    <w:rsid w:val="00BE0739"/>
    <w:rsid w:val="00C25350"/>
    <w:rsid w:val="00C403CF"/>
    <w:rsid w:val="00C658AA"/>
    <w:rsid w:val="00C81E8E"/>
    <w:rsid w:val="00C84156"/>
    <w:rsid w:val="00CA5088"/>
    <w:rsid w:val="00CE6D94"/>
    <w:rsid w:val="00CF588A"/>
    <w:rsid w:val="00D020F0"/>
    <w:rsid w:val="00D27441"/>
    <w:rsid w:val="00D302A5"/>
    <w:rsid w:val="00D338B3"/>
    <w:rsid w:val="00D61359"/>
    <w:rsid w:val="00D6299B"/>
    <w:rsid w:val="00D778D2"/>
    <w:rsid w:val="00D93A31"/>
    <w:rsid w:val="00DA5284"/>
    <w:rsid w:val="00DA7277"/>
    <w:rsid w:val="00DD0323"/>
    <w:rsid w:val="00DD489E"/>
    <w:rsid w:val="00DE0652"/>
    <w:rsid w:val="00DE62E1"/>
    <w:rsid w:val="00DF00EC"/>
    <w:rsid w:val="00DF5C27"/>
    <w:rsid w:val="00E0178C"/>
    <w:rsid w:val="00E27486"/>
    <w:rsid w:val="00E84C5C"/>
    <w:rsid w:val="00E8632B"/>
    <w:rsid w:val="00E92BD8"/>
    <w:rsid w:val="00E9398D"/>
    <w:rsid w:val="00EA6EE5"/>
    <w:rsid w:val="00EB1714"/>
    <w:rsid w:val="00EB6FC7"/>
    <w:rsid w:val="00ED52C1"/>
    <w:rsid w:val="00ED7525"/>
    <w:rsid w:val="00EE562B"/>
    <w:rsid w:val="00EF1A14"/>
    <w:rsid w:val="00EF3CC4"/>
    <w:rsid w:val="00EF3EEC"/>
    <w:rsid w:val="00F21ADF"/>
    <w:rsid w:val="00F43422"/>
    <w:rsid w:val="00F57D51"/>
    <w:rsid w:val="00F85C15"/>
    <w:rsid w:val="00FC37D3"/>
    <w:rsid w:val="00FE1B32"/>
    <w:rsid w:val="00FE70B6"/>
    <w:rsid w:val="00FF3F4A"/>
    <w:rsid w:val="00FF4782"/>
    <w:rsid w:val="00FF5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216"/>
    <w:pPr>
      <w:ind w:left="720"/>
      <w:contextualSpacing/>
    </w:pPr>
  </w:style>
  <w:style w:type="paragraph" w:styleId="a4">
    <w:name w:val="Balloon Text"/>
    <w:basedOn w:val="a"/>
    <w:link w:val="a5"/>
    <w:uiPriority w:val="99"/>
    <w:semiHidden/>
    <w:unhideWhenUsed/>
    <w:rsid w:val="004C47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47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216"/>
    <w:pPr>
      <w:ind w:left="720"/>
      <w:contextualSpacing/>
    </w:pPr>
  </w:style>
  <w:style w:type="paragraph" w:styleId="a4">
    <w:name w:val="Balloon Text"/>
    <w:basedOn w:val="a"/>
    <w:link w:val="a5"/>
    <w:uiPriority w:val="99"/>
    <w:semiHidden/>
    <w:unhideWhenUsed/>
    <w:rsid w:val="004C47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47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40343">
      <w:bodyDiv w:val="1"/>
      <w:marLeft w:val="0"/>
      <w:marRight w:val="0"/>
      <w:marTop w:val="0"/>
      <w:marBottom w:val="0"/>
      <w:divBdr>
        <w:top w:val="none" w:sz="0" w:space="0" w:color="auto"/>
        <w:left w:val="none" w:sz="0" w:space="0" w:color="auto"/>
        <w:bottom w:val="none" w:sz="0" w:space="0" w:color="auto"/>
        <w:right w:val="none" w:sz="0" w:space="0" w:color="auto"/>
      </w:divBdr>
    </w:div>
    <w:div w:id="14977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1534</Words>
  <Characters>8749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2017-12-05T11:32:00Z</cp:lastPrinted>
  <dcterms:created xsi:type="dcterms:W3CDTF">2017-12-05T10:35:00Z</dcterms:created>
  <dcterms:modified xsi:type="dcterms:W3CDTF">2017-12-05T11:34:00Z</dcterms:modified>
</cp:coreProperties>
</file>