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80290C" w:rsidRPr="0080290C" w:rsidTr="0080290C">
        <w:trPr>
          <w:tblCellSpacing w:w="7" w:type="dxa"/>
        </w:trPr>
        <w:tc>
          <w:tcPr>
            <w:tcW w:w="0" w:type="auto"/>
            <w:shd w:val="clear" w:color="auto" w:fill="F7F7F7"/>
            <w:hideMark/>
          </w:tcPr>
          <w:p w:rsidR="0080290C" w:rsidRPr="0080290C" w:rsidRDefault="0080290C" w:rsidP="0080290C">
            <w:pPr>
              <w:spacing w:after="24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b/>
                <w:bCs/>
                <w:i/>
                <w:iCs/>
                <w:color w:val="637282"/>
                <w:lang w:eastAsia="ru-RU"/>
              </w:rPr>
      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 предусмотренными частью 1 статьи 24.1 Федерального закона от 24.07.2007 №209 "О развитии малого и среднего предпринимательства в Российской Федерации"</w:t>
            </w:r>
          </w:p>
        </w:tc>
      </w:tr>
      <w:tr w:rsidR="0080290C" w:rsidRPr="0080290C" w:rsidTr="0080290C">
        <w:trPr>
          <w:tblCellSpacing w:w="7" w:type="dxa"/>
        </w:trPr>
        <w:tc>
          <w:tcPr>
            <w:tcW w:w="0" w:type="auto"/>
            <w:shd w:val="clear" w:color="auto" w:fill="F7F7F7"/>
            <w:hideMark/>
          </w:tcPr>
          <w:p w:rsidR="0080290C" w:rsidRPr="0080290C" w:rsidRDefault="0080290C" w:rsidP="0080290C">
            <w:pPr>
              <w:spacing w:after="24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Субъект малого и среднего предпринимательства может получить статус "Социального предприятия" в случае соответствия одному или нескольким условиям: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gramStart"/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1)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 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а) инвалиды и лица с ограниченными возможностями здоровья;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б) одинокие и (или) многодетные родители, воспитывающие несовершеннолетних детей, в том числе детей-инвалидов;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в) пенсионеры и граждане </w:t>
            </w: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предпенсионного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г) выпускники детских домов в возрасте до двадцати трех лет;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д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лица, освобожденные из мест лишения свободы и имеющие неснятую или непогашенную судимость;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е) беженцы и вынужденные переселенцы;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ж) малоимущие граждане;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з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лица без определенного места жительства и занятий;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и) граждане, не указанные в подпунктах "а" - "</w:t>
            </w: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з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" настоящего пункта, признанные нуждающимися в социальном обслуживании;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2)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 субъект малого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(работ, услуг). </w:t>
            </w:r>
            <w:proofErr w:type="gram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прибыли (в случае наличия чистой прибыли за предшествующий календарный год);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gramStart"/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3)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 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</w:t>
            </w:r>
            <w:proofErr w:type="gram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lastRenderedPageBreak/>
              <w:t>пятидесяти процентов от размера указанной прибыли (в случае наличия чистой прибыли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за предшествующий календарный год), в соответствии со следующими направлениями деятельности социальных предприятий: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а) деятельность по оказанию социально-бытовых услуг, направленных на поддержание жизнедеятельности в быту;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г) деятельность по оказанию социально-педагогических услуг, направленных на профилактику отклонений в поведении;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д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абилитации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инвалидов;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з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деятельность по организации отдыха и оздоровления инвалидов и пенсионеров;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и) деятельность по оказанию услуг в сфере дополнительного образования;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gramStart"/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4) 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прибыли за предшествующий календарный год, </w:t>
            </w:r>
            <w:proofErr w:type="gram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направленная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б) деятельность по организации отдыха и оздоровления детей;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в) деятельность по оказанию услуг в сфере дошкольного образования и общего образования, дополнительного образования детей;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г) деятельность по оказанию психолого-педагогической, медицинской и социальной помощи </w:t>
            </w:r>
            <w:proofErr w:type="gram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обучающимся</w:t>
            </w:r>
            <w:proofErr w:type="gram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д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 xml:space="preserve"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</w:t>
            </w: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lastRenderedPageBreak/>
              <w:t>народов Российской Федерации;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proofErr w:type="spellStart"/>
            <w:proofErr w:type="gramStart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з</w:t>
            </w:r>
            <w:proofErr w:type="spellEnd"/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      </w:r>
            <w:proofErr w:type="gramEnd"/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Обращаем внимание, что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      </w:r>
          </w:p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</w:p>
        </w:tc>
      </w:tr>
    </w:tbl>
    <w:p w:rsidR="0080290C" w:rsidRPr="0080290C" w:rsidRDefault="0080290C" w:rsidP="0080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7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80290C" w:rsidRPr="0080290C" w:rsidTr="0080290C">
        <w:trPr>
          <w:tblCellSpacing w:w="7" w:type="dxa"/>
        </w:trPr>
        <w:tc>
          <w:tcPr>
            <w:tcW w:w="0" w:type="auto"/>
            <w:shd w:val="clear" w:color="auto" w:fill="F7F7F7"/>
            <w:hideMark/>
          </w:tcPr>
          <w:p w:rsidR="0080290C" w:rsidRPr="0080290C" w:rsidRDefault="0080290C" w:rsidP="0080290C">
            <w:pPr>
              <w:spacing w:after="0" w:line="240" w:lineRule="auto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b/>
                <w:bCs/>
                <w:color w:val="637282"/>
                <w:lang w:eastAsia="ru-RU"/>
              </w:rPr>
              <w:t>Нормативно-правовые акты и методические рекомендации по признанию субъекта МСП социальным предприятием:</w:t>
            </w:r>
          </w:p>
          <w:p w:rsidR="0080290C" w:rsidRPr="0080290C" w:rsidRDefault="0080290C" w:rsidP="0080290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Федеральный закон от 24.07.2019 № 209-ФЗ (ред. 27.12.2019) «О развитии малого и среднего предпринимательства в Российской Федерации» </w:t>
            </w:r>
          </w:p>
          <w:p w:rsidR="0080290C" w:rsidRPr="0080290C" w:rsidRDefault="0080290C" w:rsidP="0080290C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lang w:eastAsia="ru-RU"/>
              </w:rPr>
            </w:pPr>
            <w:r w:rsidRPr="0080290C">
              <w:rPr>
                <w:rFonts w:ascii="Arial" w:eastAsia="Times New Roman" w:hAnsi="Arial" w:cs="Arial"/>
                <w:color w:val="637282"/>
                <w:lang w:eastAsia="ru-RU"/>
              </w:rPr>
              <w:t>Приказ Минэкономразвития России от 29.11.2019 N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 </w:t>
            </w:r>
          </w:p>
        </w:tc>
      </w:tr>
    </w:tbl>
    <w:p w:rsidR="001A3A8B" w:rsidRDefault="001A3A8B"/>
    <w:sectPr w:rsidR="001A3A8B" w:rsidSect="001A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290C"/>
    <w:rsid w:val="001A3A8B"/>
    <w:rsid w:val="0080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9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2020-09-24T12:14:00Z</dcterms:created>
  <dcterms:modified xsi:type="dcterms:W3CDTF">2020-09-24T12:15:00Z</dcterms:modified>
</cp:coreProperties>
</file>