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3F" w:rsidRPr="00804CCE" w:rsidRDefault="006D1E3F" w:rsidP="006D1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CE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предпринимательства «Мой бизнес» на 26 июня 2020 года.</w:t>
      </w:r>
    </w:p>
    <w:p w:rsidR="006D1E3F" w:rsidRPr="00804CCE" w:rsidRDefault="006D1E3F" w:rsidP="006D1E3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4CCE">
        <w:rPr>
          <w:rFonts w:ascii="Times New Roman" w:hAnsi="Times New Roman" w:cs="Times New Roman"/>
          <w:b/>
          <w:sz w:val="28"/>
          <w:szCs w:val="28"/>
        </w:rPr>
        <w:t>ОНЛАЙН-ПРАКТИКУМ «АНАЛИЗ ТОВАРНОЙ ПОЛИТИКИ».</w:t>
      </w:r>
    </w:p>
    <w:p w:rsidR="006D1E3F" w:rsidRPr="00804CCE" w:rsidRDefault="006D1E3F" w:rsidP="006D1E3F">
      <w:pPr>
        <w:jc w:val="both"/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 xml:space="preserve">Расскажем, какие товары предложить для оперативных продаж при переходе в </w:t>
      </w:r>
      <w:proofErr w:type="spellStart"/>
      <w:r w:rsidRPr="00804CC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04CCE">
        <w:rPr>
          <w:rFonts w:ascii="Times New Roman" w:hAnsi="Times New Roman" w:cs="Times New Roman"/>
          <w:sz w:val="28"/>
          <w:szCs w:val="28"/>
        </w:rPr>
        <w:t xml:space="preserve">;  как спланировать </w:t>
      </w:r>
      <w:proofErr w:type="spellStart"/>
      <w:r w:rsidRPr="00804CCE">
        <w:rPr>
          <w:rFonts w:ascii="Times New Roman" w:hAnsi="Times New Roman" w:cs="Times New Roman"/>
          <w:sz w:val="28"/>
          <w:szCs w:val="28"/>
        </w:rPr>
        <w:t>маржинальность</w:t>
      </w:r>
      <w:proofErr w:type="spellEnd"/>
      <w:r w:rsidRPr="00804CCE">
        <w:rPr>
          <w:rFonts w:ascii="Times New Roman" w:hAnsi="Times New Roman" w:cs="Times New Roman"/>
          <w:sz w:val="28"/>
          <w:szCs w:val="28"/>
        </w:rPr>
        <w:t xml:space="preserve"> товарного </w:t>
      </w:r>
      <w:proofErr w:type="gramStart"/>
      <w:r w:rsidRPr="00804CCE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804CCE">
        <w:rPr>
          <w:rFonts w:ascii="Times New Roman" w:hAnsi="Times New Roman" w:cs="Times New Roman"/>
          <w:sz w:val="28"/>
          <w:szCs w:val="28"/>
        </w:rPr>
        <w:t>; какие есть реальные меры в оптимизации товарного портфеля. На практикуме научимся анализировать свои предложения по товару. Разберём, что такое товары-аутсайдеры. Составим разные товарные предложения и к ним программы продвижения.</w:t>
      </w:r>
    </w:p>
    <w:p w:rsidR="006D1E3F" w:rsidRPr="00804CCE" w:rsidRDefault="006D1E3F" w:rsidP="006D1E3F">
      <w:pPr>
        <w:jc w:val="both"/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 xml:space="preserve">Спикер: Борисова Ирина, основатель Школы </w:t>
      </w:r>
      <w:proofErr w:type="spellStart"/>
      <w:r w:rsidRPr="00804CCE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804CCE">
        <w:rPr>
          <w:rFonts w:ascii="Times New Roman" w:hAnsi="Times New Roman" w:cs="Times New Roman"/>
          <w:sz w:val="28"/>
          <w:szCs w:val="28"/>
        </w:rPr>
        <w:t xml:space="preserve">. Бизнес-консультант по оперативному управлению и маркетингу. Психология покупок и </w:t>
      </w:r>
      <w:proofErr w:type="spellStart"/>
      <w:r w:rsidRPr="00804CCE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804CCE">
        <w:rPr>
          <w:rFonts w:ascii="Times New Roman" w:hAnsi="Times New Roman" w:cs="Times New Roman"/>
          <w:sz w:val="28"/>
          <w:szCs w:val="28"/>
        </w:rPr>
        <w:t>.</w:t>
      </w:r>
    </w:p>
    <w:p w:rsidR="006D1E3F" w:rsidRPr="00804CCE" w:rsidRDefault="006D1E3F" w:rsidP="006D1E3F">
      <w:pPr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 xml:space="preserve">Начало в 10.00. Участие бесплатное. Открыта регистрация по ссылке </w:t>
      </w:r>
      <w:hyperlink r:id="rId5" w:history="1">
        <w:r w:rsidRPr="00804CCE">
          <w:rPr>
            <w:rStyle w:val="a3"/>
            <w:rFonts w:ascii="Times New Roman" w:hAnsi="Times New Roman" w:cs="Times New Roman"/>
            <w:sz w:val="28"/>
            <w:szCs w:val="28"/>
          </w:rPr>
          <w:t>https://msppk.ru/events/online-workshop-analysis-of-commercial-policy/</w:t>
        </w:r>
      </w:hyperlink>
    </w:p>
    <w:p w:rsidR="006D1E3F" w:rsidRPr="00804CCE" w:rsidRDefault="006D1E3F" w:rsidP="006D1E3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4CCE">
        <w:rPr>
          <w:rFonts w:ascii="Times New Roman" w:hAnsi="Times New Roman" w:cs="Times New Roman"/>
          <w:b/>
          <w:sz w:val="28"/>
          <w:szCs w:val="28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</w:t>
      </w:r>
      <w:bookmarkStart w:id="0" w:name="_GoBack"/>
      <w:bookmarkEnd w:id="0"/>
      <w:r w:rsidRPr="00804CCE">
        <w:rPr>
          <w:rFonts w:ascii="Times New Roman" w:hAnsi="Times New Roman" w:cs="Times New Roman"/>
          <w:b/>
          <w:sz w:val="28"/>
          <w:szCs w:val="28"/>
        </w:rPr>
        <w:t>МЫ БИЗНЕСУ»</w:t>
      </w:r>
    </w:p>
    <w:p w:rsidR="006D1E3F" w:rsidRPr="00804CCE" w:rsidRDefault="006D1E3F" w:rsidP="006D1E3F">
      <w:pPr>
        <w:jc w:val="both"/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 xml:space="preserve">Как предпринимателю получить субсидию до 1 000 </w:t>
      </w:r>
      <w:proofErr w:type="spellStart"/>
      <w:r w:rsidRPr="00804CCE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804CCE">
        <w:rPr>
          <w:rFonts w:ascii="Times New Roman" w:hAnsi="Times New Roman" w:cs="Times New Roman"/>
          <w:sz w:val="28"/>
          <w:szCs w:val="28"/>
        </w:rPr>
        <w:t xml:space="preserve"> рублей на возмещение процентов по кредиту? Как взять </w:t>
      </w:r>
      <w:proofErr w:type="spellStart"/>
      <w:r w:rsidRPr="00804CCE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04CCE">
        <w:rPr>
          <w:rFonts w:ascii="Times New Roman" w:hAnsi="Times New Roman" w:cs="Times New Roman"/>
          <w:sz w:val="28"/>
          <w:szCs w:val="28"/>
        </w:rPr>
        <w:t xml:space="preserve"> с государственной поддержкой под 1,5% или 3%? Об этом расскажем на </w:t>
      </w:r>
      <w:proofErr w:type="spellStart"/>
      <w:r w:rsidRPr="00804CCE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804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E3F" w:rsidRPr="00804CCE" w:rsidRDefault="006D1E3F" w:rsidP="006D1E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C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Спикеры:</w:t>
      </w:r>
      <w:r w:rsidRPr="00804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CCE">
        <w:rPr>
          <w:rFonts w:ascii="Times New Roman" w:hAnsi="Times New Roman" w:cs="Times New Roman"/>
          <w:color w:val="000000"/>
          <w:sz w:val="28"/>
          <w:szCs w:val="28"/>
        </w:rPr>
        <w:t>представители Министерства промышленности и торговли Пермского края и АО «</w:t>
      </w:r>
      <w:proofErr w:type="spellStart"/>
      <w:r w:rsidRPr="00804CCE">
        <w:rPr>
          <w:rFonts w:ascii="Times New Roman" w:hAnsi="Times New Roman" w:cs="Times New Roman"/>
          <w:color w:val="000000"/>
          <w:sz w:val="28"/>
          <w:szCs w:val="28"/>
        </w:rPr>
        <w:t>Микрофинансовая</w:t>
      </w:r>
      <w:proofErr w:type="spellEnd"/>
      <w:r w:rsidRPr="00804CCE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Пермского края».</w:t>
      </w:r>
    </w:p>
    <w:p w:rsidR="006D1E3F" w:rsidRPr="00804CCE" w:rsidRDefault="006D1E3F" w:rsidP="006D1E3F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804CCE">
          <w:rPr>
            <w:rFonts w:ascii="Times New Roman" w:hAnsi="Times New Roman" w:cs="Times New Roman"/>
            <w:sz w:val="28"/>
            <w:szCs w:val="28"/>
          </w:rPr>
          <w:t xml:space="preserve">Начало в 10.00. Участие бесплатное. Открыта регистрация по ссылке </w:t>
        </w:r>
        <w:r w:rsidRPr="00804CCE">
          <w:rPr>
            <w:rStyle w:val="a3"/>
            <w:rFonts w:ascii="Times New Roman" w:hAnsi="Times New Roman" w:cs="Times New Roman"/>
            <w:sz w:val="28"/>
            <w:szCs w:val="28"/>
          </w:rPr>
          <w:t>https://msppk.ru/events/consultation-financial-measures-to-support-small-and-medium-enterprises-subsidies-for-compensation-o/</w:t>
        </w:r>
      </w:hyperlink>
    </w:p>
    <w:p w:rsidR="006D1E3F" w:rsidRPr="00804CCE" w:rsidRDefault="006D1E3F" w:rsidP="006D1E3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4CCE">
        <w:rPr>
          <w:rFonts w:ascii="Times New Roman" w:hAnsi="Times New Roman" w:cs="Times New Roman"/>
          <w:b/>
          <w:sz w:val="28"/>
          <w:szCs w:val="28"/>
        </w:rPr>
        <w:t xml:space="preserve">ОНЛАЙН-СЕМИНАР «РАЗВИТИЕ </w:t>
      </w:r>
      <w:proofErr w:type="gramStart"/>
      <w:r w:rsidRPr="00804CCE">
        <w:rPr>
          <w:rFonts w:ascii="Times New Roman" w:hAnsi="Times New Roman" w:cs="Times New Roman"/>
          <w:b/>
          <w:sz w:val="28"/>
          <w:szCs w:val="28"/>
        </w:rPr>
        <w:t>БИЗНЕС-СООБЩЕСТВ</w:t>
      </w:r>
      <w:proofErr w:type="gramEnd"/>
      <w:r w:rsidRPr="00804CCE">
        <w:rPr>
          <w:rFonts w:ascii="Times New Roman" w:hAnsi="Times New Roman" w:cs="Times New Roman"/>
          <w:b/>
          <w:sz w:val="28"/>
          <w:szCs w:val="28"/>
        </w:rPr>
        <w:t xml:space="preserve"> В ПЕРМСКОМ КРАЕ КАК ИНСТРУМЕНТ ДОСТИЖЕНИЯ СОЦИАЛЬНО- ЭКОНОМИЧЕСКОЙ СТАБИЛЬНОСТИ»</w:t>
      </w:r>
    </w:p>
    <w:p w:rsidR="006D1E3F" w:rsidRPr="00804CCE" w:rsidRDefault="006D1E3F" w:rsidP="006D1E3F">
      <w:pPr>
        <w:jc w:val="both"/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как никогда актуален вопрос выстраивания коммуникаций между властью и бизнесом. Как это сделать эффективно? Один из вариантов – развитие </w:t>
      </w:r>
      <w:proofErr w:type="spellStart"/>
      <w:proofErr w:type="gramStart"/>
      <w:r w:rsidRPr="00804CCE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бизнес-сообществ</w:t>
      </w:r>
      <w:proofErr w:type="spellEnd"/>
      <w:proofErr w:type="gramEnd"/>
      <w:r w:rsidRPr="00804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Поговорим об этом на </w:t>
      </w:r>
      <w:proofErr w:type="spellStart"/>
      <w:r w:rsidRPr="00804CCE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онлайн-семинаре</w:t>
      </w:r>
      <w:proofErr w:type="spellEnd"/>
      <w:r w:rsidRPr="00804CCE">
        <w:rPr>
          <w:rFonts w:ascii="Times New Roman" w:hAnsi="Times New Roman" w:cs="Times New Roman"/>
          <w:sz w:val="28"/>
          <w:szCs w:val="28"/>
          <w:shd w:val="clear" w:color="auto" w:fill="FFFFFF"/>
        </w:rPr>
        <w:t>. В мероприятии примет участие Екатерина Макаренко, руководитель Агентства по развитию малого и среднего предпринимательства Пермского края.</w:t>
      </w:r>
    </w:p>
    <w:p w:rsidR="006D1E3F" w:rsidRPr="00804CCE" w:rsidRDefault="006D1E3F" w:rsidP="006D1E3F">
      <w:pPr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6D1E3F" w:rsidRPr="00804CCE" w:rsidRDefault="006D1E3F" w:rsidP="006D1E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</w:t>
      </w:r>
      <w:proofErr w:type="spellStart"/>
      <w:proofErr w:type="gramStart"/>
      <w:r w:rsidRPr="00804CC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804C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4CCE">
        <w:rPr>
          <w:rFonts w:ascii="Times New Roman" w:hAnsi="Times New Roman" w:cs="Times New Roman"/>
          <w:sz w:val="28"/>
          <w:szCs w:val="28"/>
        </w:rPr>
        <w:t>комьюнити-менеджемент</w:t>
      </w:r>
      <w:proofErr w:type="spellEnd"/>
      <w:r w:rsidRPr="00804CCE">
        <w:rPr>
          <w:rFonts w:ascii="Times New Roman" w:hAnsi="Times New Roman" w:cs="Times New Roman"/>
          <w:sz w:val="28"/>
          <w:szCs w:val="28"/>
        </w:rPr>
        <w:t>).</w:t>
      </w:r>
    </w:p>
    <w:p w:rsidR="006D1E3F" w:rsidRPr="00804CCE" w:rsidRDefault="006D1E3F" w:rsidP="006D1E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>Как правильно выстраивать коммуникацию власти и бизнеса с использованием современных каналов коммуникации.</w:t>
      </w:r>
    </w:p>
    <w:p w:rsidR="006D1E3F" w:rsidRPr="00804CCE" w:rsidRDefault="006D1E3F" w:rsidP="006D1E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>Современные тренды в мире и в РФ (примеры Удмуртской Республики и Кировской области).</w:t>
      </w:r>
    </w:p>
    <w:p w:rsidR="006D1E3F" w:rsidRPr="00804CCE" w:rsidRDefault="006D1E3F" w:rsidP="006D1E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 xml:space="preserve">Планы по развитию </w:t>
      </w:r>
      <w:proofErr w:type="spellStart"/>
      <w:proofErr w:type="gramStart"/>
      <w:r w:rsidRPr="00804CCE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 w:rsidRPr="00804CCE">
        <w:rPr>
          <w:rFonts w:ascii="Times New Roman" w:hAnsi="Times New Roman" w:cs="Times New Roman"/>
          <w:sz w:val="28"/>
          <w:szCs w:val="28"/>
        </w:rPr>
        <w:t xml:space="preserve"> в Пермском крае.</w:t>
      </w:r>
    </w:p>
    <w:p w:rsidR="006D1E3F" w:rsidRPr="00804CCE" w:rsidRDefault="006D1E3F" w:rsidP="006D1E3F">
      <w:pPr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 xml:space="preserve">Начало в 11.00. Участие бесплатное. Открыта регистрация по ссылке </w:t>
      </w:r>
      <w:hyperlink r:id="rId7" w:history="1">
        <w:r w:rsidRPr="00804CCE">
          <w:rPr>
            <w:rStyle w:val="a3"/>
            <w:rFonts w:ascii="Times New Roman" w:hAnsi="Times New Roman" w:cs="Times New Roman"/>
            <w:sz w:val="28"/>
            <w:szCs w:val="28"/>
          </w:rPr>
          <w:t>https://msppk.ru/events/online-seminar-development-of-business-communities-in-the-perm-region-as-an-instrument-for-achieving/</w:t>
        </w:r>
      </w:hyperlink>
    </w:p>
    <w:p w:rsidR="006D1E3F" w:rsidRPr="00804CCE" w:rsidRDefault="006D1E3F" w:rsidP="006D1E3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4CCE">
        <w:rPr>
          <w:rFonts w:ascii="Times New Roman" w:hAnsi="Times New Roman" w:cs="Times New Roman"/>
          <w:b/>
          <w:sz w:val="28"/>
          <w:szCs w:val="28"/>
        </w:rPr>
        <w:t>ЧАС С ЭКСПЕРТОМ «ИЗМЕНЕНИЕ УСЛОВИЙ КОНТРАКТА:  5 ГЛАВНЫХ "НЕЛЬЗЯ" В ЗАКУПКАХ»</w:t>
      </w:r>
    </w:p>
    <w:p w:rsidR="006D1E3F" w:rsidRPr="00804CCE" w:rsidRDefault="006D1E3F" w:rsidP="006D1E3F">
      <w:pPr>
        <w:jc w:val="both"/>
        <w:rPr>
          <w:rFonts w:ascii="Times New Roman" w:hAnsi="Times New Roman" w:cs="Times New Roman"/>
          <w:sz w:val="28"/>
          <w:szCs w:val="28"/>
        </w:rPr>
      </w:pPr>
      <w:r w:rsidRPr="00804CCE">
        <w:rPr>
          <w:rFonts w:ascii="Times New Roman" w:hAnsi="Times New Roman" w:cs="Times New Roman"/>
          <w:sz w:val="28"/>
          <w:szCs w:val="28"/>
        </w:rPr>
        <w:t xml:space="preserve">В программе мероприятия: разбор возможных случаев изменения условий контрактов, заключенных в соответствии с Федеральным законом о контрактной системе 44-ФЗ. </w:t>
      </w:r>
      <w:r w:rsidRPr="00804C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Особое внимание будет уделено разбору ситуаций, в которых чаще всего ошибаются и заказчики и поставщики.</w:t>
      </w:r>
    </w:p>
    <w:p w:rsidR="006D1E3F" w:rsidRPr="00804CCE" w:rsidRDefault="006D1E3F" w:rsidP="006D1E3F">
      <w:pPr>
        <w:jc w:val="both"/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804CCE">
        <w:rPr>
          <w:rFonts w:ascii="Times New Roman" w:hAnsi="Times New Roman" w:cs="Times New Roman"/>
          <w:bCs/>
          <w:spacing w:val="-3"/>
          <w:sz w:val="28"/>
          <w:szCs w:val="28"/>
          <w:shd w:val="clear" w:color="auto" w:fill="FFFFFF"/>
        </w:rPr>
        <w:t>Приветственное слово:</w:t>
      </w:r>
      <w:r w:rsidRPr="00804CCE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</w:t>
      </w:r>
      <w:proofErr w:type="spellStart"/>
      <w:r w:rsidRPr="00804CCE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Гилязова</w:t>
      </w:r>
      <w:proofErr w:type="spellEnd"/>
      <w:r w:rsidRPr="00804CCE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Елена Ефимовна, вице-президент Пермской ТПП</w:t>
      </w:r>
      <w:r w:rsidRPr="00804CCE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04CCE">
        <w:rPr>
          <w:rFonts w:ascii="Times New Roman" w:hAnsi="Times New Roman" w:cs="Times New Roman"/>
          <w:bCs/>
          <w:spacing w:val="-3"/>
          <w:sz w:val="28"/>
          <w:szCs w:val="28"/>
          <w:shd w:val="clear" w:color="auto" w:fill="FFFFFF"/>
        </w:rPr>
        <w:t>Эксперт:</w:t>
      </w:r>
      <w:r w:rsidRPr="00804CCE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 Боровых Юлия Сергеевна, директор Департамента деловой информации и консалтинга в сфере закупок Союза «Пермская торгово-промышленная палата»</w:t>
      </w:r>
    </w:p>
    <w:p w:rsidR="006D1E3F" w:rsidRPr="00804CCE" w:rsidRDefault="006D1E3F" w:rsidP="006D1E3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04CCE">
          <w:rPr>
            <w:rFonts w:ascii="Times New Roman" w:hAnsi="Times New Roman" w:cs="Times New Roman"/>
            <w:sz w:val="28"/>
            <w:szCs w:val="28"/>
          </w:rPr>
          <w:t>Начало в 12.00. Участие бесплатное. Открыта регистрация по ссылке</w:t>
        </w:r>
      </w:hyperlink>
      <w:r w:rsidRPr="00804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3F" w:rsidRPr="00804CCE" w:rsidRDefault="006D1E3F" w:rsidP="006D1E3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04CCE">
          <w:rPr>
            <w:rStyle w:val="a3"/>
            <w:rFonts w:ascii="Times New Roman" w:hAnsi="Times New Roman" w:cs="Times New Roman"/>
            <w:sz w:val="28"/>
            <w:szCs w:val="28"/>
          </w:rPr>
          <w:t>https://msppk.ru/events/an-hour-with-an-expert-changing-the-terms-of-the-contract-5-key-no-in-the-procurement/</w:t>
        </w:r>
      </w:hyperlink>
    </w:p>
    <w:p w:rsidR="001A1674" w:rsidRDefault="001A1674"/>
    <w:sectPr w:rsidR="001A1674" w:rsidSect="00A27BD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5CF1"/>
    <w:multiLevelType w:val="hybridMultilevel"/>
    <w:tmpl w:val="35EC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1E3F"/>
    <w:rsid w:val="001A1674"/>
    <w:rsid w:val="006D1E3F"/>
    <w:rsid w:val="006E66BE"/>
    <w:rsid w:val="00850785"/>
    <w:rsid w:val="00A2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E3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D1E3F"/>
    <w:rPr>
      <w:b/>
      <w:bCs/>
    </w:rPr>
  </w:style>
  <w:style w:type="paragraph" w:styleId="a5">
    <w:name w:val="List Paragraph"/>
    <w:basedOn w:val="a"/>
    <w:uiPriority w:val="34"/>
    <w:qFormat/>
    <w:rsid w:val="006D1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consultation-financial-measures-to-support-small-and-medium-enterprises-subsidies-for-compensation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online-seminar-development-of-business-communities-in-the-perm-region-as-an-instrument-for-achiev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consultation-financial-measures-to-support-small-and-medium-enterprises-subsidies-for-compensation-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online-workshop-analysis-of-commercial-polic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an-hour-with-an-expert-changing-the-terms-of-the-contract-5-key-no-in-the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2020-06-25T11:18:00Z</dcterms:created>
  <dcterms:modified xsi:type="dcterms:W3CDTF">2020-06-25T11:18:00Z</dcterms:modified>
</cp:coreProperties>
</file>