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12" w:rsidRDefault="000E2012" w:rsidP="0099049E">
      <w:pPr>
        <w:pStyle w:val="Title"/>
        <w:rPr>
          <w:b w:val="0"/>
          <w:szCs w:val="28"/>
        </w:rPr>
      </w:pPr>
      <w:r w:rsidRPr="00B31F6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Новоильинское ГП контур" style="width:39pt;height:58.5pt;visibility:visible">
            <v:imagedata r:id="rId4" o:title=""/>
          </v:shape>
        </w:pict>
      </w:r>
    </w:p>
    <w:p w:rsidR="000E2012" w:rsidRDefault="000E2012" w:rsidP="009904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0E2012" w:rsidRDefault="000E2012" w:rsidP="009904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Администрации Новоильинского городского поселения </w:t>
      </w:r>
    </w:p>
    <w:p w:rsidR="000E2012" w:rsidRDefault="000E2012" w:rsidP="009904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Нытвенского муниципального района Пермского края</w:t>
      </w:r>
    </w:p>
    <w:p w:rsidR="000E2012" w:rsidRDefault="000E2012" w:rsidP="0099049E">
      <w:pPr>
        <w:jc w:val="center"/>
        <w:rPr>
          <w:b/>
          <w:sz w:val="28"/>
          <w:szCs w:val="28"/>
        </w:rPr>
      </w:pPr>
    </w:p>
    <w:p w:rsidR="000E2012" w:rsidRDefault="000E2012" w:rsidP="0099049E">
      <w:pPr>
        <w:jc w:val="center"/>
        <w:rPr>
          <w:b/>
          <w:sz w:val="28"/>
          <w:szCs w:val="28"/>
        </w:rPr>
      </w:pPr>
    </w:p>
    <w:p w:rsidR="000E2012" w:rsidRDefault="000E2012" w:rsidP="0099049E">
      <w:pPr>
        <w:jc w:val="both"/>
        <w:rPr>
          <w:b/>
          <w:sz w:val="28"/>
          <w:szCs w:val="28"/>
        </w:rPr>
      </w:pPr>
      <w:r w:rsidRPr="00843D4F">
        <w:rPr>
          <w:b/>
          <w:sz w:val="28"/>
          <w:szCs w:val="28"/>
          <w:u w:val="single"/>
        </w:rPr>
        <w:t>11.04.2013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№ 57-р</w:t>
      </w:r>
    </w:p>
    <w:p w:rsidR="000E2012" w:rsidRDefault="000E2012" w:rsidP="0099049E">
      <w:pPr>
        <w:pStyle w:val="Heading1"/>
        <w:spacing w:line="240" w:lineRule="exact"/>
        <w:ind w:firstLine="0"/>
        <w:jc w:val="left"/>
        <w:rPr>
          <w:b/>
          <w:bCs/>
          <w:sz w:val="28"/>
          <w:szCs w:val="28"/>
        </w:rPr>
      </w:pPr>
    </w:p>
    <w:p w:rsidR="000E2012" w:rsidRDefault="000E2012" w:rsidP="0099049E">
      <w:pPr>
        <w:rPr>
          <w:lang w:eastAsia="en-US"/>
        </w:rPr>
      </w:pPr>
    </w:p>
    <w:p w:rsidR="000E2012" w:rsidRDefault="000E2012" w:rsidP="0099049E">
      <w:pPr>
        <w:shd w:val="clear" w:color="auto" w:fill="FFFFFF"/>
        <w:spacing w:line="240" w:lineRule="exact"/>
        <w:ind w:left="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разработки </w:t>
      </w:r>
    </w:p>
    <w:p w:rsidR="000E2012" w:rsidRDefault="000E2012" w:rsidP="0099049E">
      <w:pPr>
        <w:shd w:val="clear" w:color="auto" w:fill="FFFFFF"/>
        <w:spacing w:line="240" w:lineRule="exact"/>
        <w:ind w:left="17"/>
        <w:rPr>
          <w:b/>
          <w:sz w:val="28"/>
          <w:szCs w:val="28"/>
        </w:rPr>
      </w:pPr>
      <w:r>
        <w:rPr>
          <w:b/>
          <w:sz w:val="28"/>
          <w:szCs w:val="28"/>
        </w:rPr>
        <w:t>и утверждения схемы размещения</w:t>
      </w:r>
    </w:p>
    <w:p w:rsidR="000E2012" w:rsidRDefault="000E2012" w:rsidP="0099049E">
      <w:pPr>
        <w:shd w:val="clear" w:color="auto" w:fill="FFFFFF"/>
        <w:spacing w:line="240" w:lineRule="exact"/>
        <w:ind w:left="1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нестационарных торговых объектов </w:t>
      </w:r>
    </w:p>
    <w:p w:rsidR="000E2012" w:rsidRDefault="000E2012" w:rsidP="0099049E">
      <w:pPr>
        <w:shd w:val="clear" w:color="auto" w:fill="FFFFFF"/>
        <w:spacing w:line="240" w:lineRule="exact"/>
        <w:ind w:left="17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Новоильинского</w:t>
      </w:r>
    </w:p>
    <w:p w:rsidR="000E2012" w:rsidRDefault="000E2012" w:rsidP="0099049E">
      <w:pPr>
        <w:shd w:val="clear" w:color="auto" w:fill="FFFFFF"/>
        <w:spacing w:line="240" w:lineRule="exact"/>
        <w:ind w:left="17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0E2012" w:rsidRDefault="000E2012" w:rsidP="0099049E">
      <w:pPr>
        <w:shd w:val="clear" w:color="auto" w:fill="FFFFFF"/>
        <w:spacing w:line="240" w:lineRule="exact"/>
        <w:ind w:left="17"/>
        <w:rPr>
          <w:b/>
          <w:sz w:val="28"/>
          <w:szCs w:val="28"/>
        </w:rPr>
      </w:pPr>
    </w:p>
    <w:p w:rsidR="000E2012" w:rsidRDefault="000E2012" w:rsidP="0099049E">
      <w:pPr>
        <w:shd w:val="clear" w:color="auto" w:fill="FFFFFF"/>
        <w:spacing w:line="240" w:lineRule="exact"/>
        <w:ind w:left="17"/>
        <w:rPr>
          <w:b/>
          <w:sz w:val="28"/>
          <w:szCs w:val="28"/>
        </w:rPr>
      </w:pPr>
    </w:p>
    <w:p w:rsidR="000E2012" w:rsidRDefault="000E2012" w:rsidP="0099049E">
      <w:pPr>
        <w:shd w:val="clear" w:color="auto" w:fill="FFFFFF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 10 Федерального закона «Об основах государственного регулирования торговой деятельности в Российской Федерации» от 28.12.2009 № 381-ФЗ, Федеральным законом «Об общих принципах организации местного самоуправления в Российской Федерации» от 06.10.2003 № 131-ФЗ, Постановлением Правительства Пермского края «Об утверждении Порядка разработки и утверждения схемы размещения нестационарных торговых объектов» от 11.08.2010 № 483-п, распоряжением администрации Новоильинского городского поселения «О разработке схемы размещения нестационарных торговых объектов на территории Новоильинского городского поселения» от 25.03.2013 № 43</w:t>
      </w:r>
    </w:p>
    <w:p w:rsidR="000E2012" w:rsidRDefault="000E201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0E2012" w:rsidRDefault="000E2012" w:rsidP="00B5373F">
      <w:pPr>
        <w:shd w:val="clear" w:color="auto" w:fill="FFFFFF"/>
        <w:spacing w:line="360" w:lineRule="exact"/>
        <w:ind w:left="17" w:firstLine="69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разработки и утверждениясхемы размещения нестационарных торговых объектов на территории Новоильинского  городского поселения (прилагается).</w:t>
      </w:r>
    </w:p>
    <w:p w:rsidR="000E2012" w:rsidRDefault="000E2012" w:rsidP="0099049E">
      <w:pPr>
        <w:shd w:val="clear" w:color="auto" w:fill="FFFFFF"/>
        <w:spacing w:line="360" w:lineRule="exact"/>
        <w:jc w:val="both"/>
        <w:rPr>
          <w:sz w:val="28"/>
          <w:szCs w:val="28"/>
        </w:rPr>
      </w:pPr>
    </w:p>
    <w:p w:rsidR="000E2012" w:rsidRDefault="000E2012" w:rsidP="0099049E">
      <w:pPr>
        <w:shd w:val="clear" w:color="auto" w:fill="FFFFFF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2012" w:rsidRDefault="000E201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И. Белослудцева</w:t>
      </w:r>
    </w:p>
    <w:p w:rsidR="000E2012" w:rsidRDefault="000E201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0E2012" w:rsidRDefault="000E201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0E2012" w:rsidRDefault="000E201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0E2012" w:rsidRDefault="000E201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0E2012" w:rsidRDefault="000E201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0E2012" w:rsidRDefault="000E201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0E2012" w:rsidRDefault="000E201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0E2012" w:rsidRDefault="000E2012" w:rsidP="0099049E">
      <w:pPr>
        <w:shd w:val="clear" w:color="auto" w:fill="FFFFFF"/>
        <w:spacing w:line="360" w:lineRule="exact"/>
        <w:ind w:left="17"/>
        <w:jc w:val="both"/>
        <w:rPr>
          <w:sz w:val="28"/>
          <w:szCs w:val="28"/>
        </w:rPr>
      </w:pPr>
    </w:p>
    <w:p w:rsidR="000E2012" w:rsidRDefault="000E2012" w:rsidP="0099049E">
      <w:pPr>
        <w:shd w:val="clear" w:color="auto" w:fill="FFFFFF"/>
        <w:spacing w:line="240" w:lineRule="exact"/>
        <w:ind w:left="5942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УТВЕРЖДЁН</w:t>
      </w:r>
    </w:p>
    <w:p w:rsidR="000E2012" w:rsidRDefault="000E2012" w:rsidP="0099049E">
      <w:pPr>
        <w:shd w:val="clear" w:color="auto" w:fill="FFFFFF"/>
        <w:spacing w:line="240" w:lineRule="exact"/>
        <w:ind w:left="5942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распоряжением</w:t>
      </w:r>
    </w:p>
    <w:p w:rsidR="000E2012" w:rsidRDefault="000E2012" w:rsidP="0099049E">
      <w:pPr>
        <w:shd w:val="clear" w:color="auto" w:fill="FFFFFF"/>
        <w:spacing w:line="240" w:lineRule="exact"/>
        <w:ind w:left="5942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0E2012" w:rsidRDefault="000E2012" w:rsidP="0099049E">
      <w:pPr>
        <w:shd w:val="clear" w:color="auto" w:fill="FFFFFF"/>
        <w:spacing w:line="240" w:lineRule="exact"/>
        <w:ind w:left="5942"/>
        <w:jc w:val="both"/>
        <w:rPr>
          <w:sz w:val="24"/>
          <w:szCs w:val="24"/>
        </w:rPr>
      </w:pPr>
      <w:r>
        <w:rPr>
          <w:sz w:val="24"/>
          <w:szCs w:val="24"/>
        </w:rPr>
        <w:t>Новоильинского ГП</w:t>
      </w:r>
    </w:p>
    <w:p w:rsidR="000E2012" w:rsidRDefault="000E2012" w:rsidP="0099049E">
      <w:pPr>
        <w:shd w:val="clear" w:color="auto" w:fill="FFFFFF"/>
        <w:spacing w:line="240" w:lineRule="exact"/>
        <w:ind w:left="5942"/>
        <w:jc w:val="both"/>
        <w:rPr>
          <w:sz w:val="24"/>
          <w:szCs w:val="24"/>
        </w:rPr>
      </w:pPr>
      <w:r>
        <w:rPr>
          <w:sz w:val="24"/>
          <w:szCs w:val="24"/>
        </w:rPr>
        <w:t>от 11.04.2013  № 57-р</w:t>
      </w:r>
    </w:p>
    <w:p w:rsidR="000E2012" w:rsidRDefault="000E2012" w:rsidP="0099049E">
      <w:pPr>
        <w:shd w:val="clear" w:color="auto" w:fill="FFFFFF"/>
        <w:spacing w:line="240" w:lineRule="exact"/>
        <w:ind w:left="17"/>
        <w:jc w:val="both"/>
        <w:rPr>
          <w:sz w:val="24"/>
          <w:szCs w:val="24"/>
        </w:rPr>
      </w:pPr>
    </w:p>
    <w:p w:rsidR="000E2012" w:rsidRDefault="000E2012" w:rsidP="0099049E">
      <w:pPr>
        <w:shd w:val="clear" w:color="auto" w:fill="FFFFFF"/>
        <w:spacing w:line="240" w:lineRule="exact"/>
        <w:ind w:left="17"/>
        <w:jc w:val="center"/>
        <w:rPr>
          <w:b/>
          <w:sz w:val="24"/>
          <w:szCs w:val="24"/>
        </w:rPr>
      </w:pPr>
    </w:p>
    <w:p w:rsidR="000E2012" w:rsidRPr="001713F5" w:rsidRDefault="000E2012" w:rsidP="0099049E">
      <w:pPr>
        <w:shd w:val="clear" w:color="auto" w:fill="FFFFFF"/>
        <w:spacing w:line="240" w:lineRule="exact"/>
        <w:ind w:left="17"/>
        <w:jc w:val="center"/>
        <w:rPr>
          <w:b/>
          <w:sz w:val="24"/>
          <w:szCs w:val="24"/>
        </w:rPr>
      </w:pPr>
      <w:r w:rsidRPr="001713F5">
        <w:rPr>
          <w:b/>
          <w:sz w:val="24"/>
          <w:szCs w:val="24"/>
        </w:rPr>
        <w:t xml:space="preserve">П О Р Я Д О К </w:t>
      </w:r>
    </w:p>
    <w:p w:rsidR="000E2012" w:rsidRPr="001713F5" w:rsidRDefault="000E2012" w:rsidP="001713F5">
      <w:pPr>
        <w:jc w:val="center"/>
        <w:rPr>
          <w:b/>
          <w:sz w:val="24"/>
          <w:szCs w:val="24"/>
        </w:rPr>
      </w:pPr>
      <w:r w:rsidRPr="001713F5">
        <w:rPr>
          <w:b/>
          <w:sz w:val="24"/>
          <w:szCs w:val="24"/>
        </w:rPr>
        <w:t>РАЗРАБОТКИ   И УТВЕРЖДЕНИЯ СХЕМЫ РАЗМЕЩЕНИЯ Н</w:t>
      </w:r>
      <w:r>
        <w:rPr>
          <w:b/>
          <w:sz w:val="24"/>
          <w:szCs w:val="24"/>
        </w:rPr>
        <w:t>ЕСТАЦИОНАРНЫХ ТОРГОВЫХ ОБЪЕКТОВНА ТЕРРИТОРИИ</w:t>
      </w:r>
      <w:r w:rsidRPr="001713F5">
        <w:rPr>
          <w:b/>
          <w:sz w:val="24"/>
          <w:szCs w:val="24"/>
        </w:rPr>
        <w:t xml:space="preserve"> НОВОИЛЬИНСКО</w:t>
      </w:r>
      <w:r>
        <w:rPr>
          <w:b/>
          <w:sz w:val="24"/>
          <w:szCs w:val="24"/>
        </w:rPr>
        <w:t>ГО</w:t>
      </w:r>
      <w:r w:rsidRPr="001713F5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ГО ПОСЕЛЕНИЯ</w:t>
      </w:r>
    </w:p>
    <w:p w:rsidR="000E2012" w:rsidRPr="001713F5" w:rsidRDefault="000E2012" w:rsidP="001713F5">
      <w:pPr>
        <w:jc w:val="center"/>
        <w:rPr>
          <w:b/>
          <w:sz w:val="24"/>
          <w:szCs w:val="24"/>
        </w:rPr>
      </w:pPr>
    </w:p>
    <w:p w:rsidR="000E2012" w:rsidRPr="001713F5" w:rsidRDefault="000E2012" w:rsidP="00FB65C6">
      <w:pPr>
        <w:jc w:val="center"/>
        <w:rPr>
          <w:b/>
          <w:sz w:val="24"/>
          <w:szCs w:val="24"/>
        </w:rPr>
      </w:pPr>
      <w:r w:rsidRPr="001713F5">
        <w:rPr>
          <w:b/>
          <w:sz w:val="24"/>
          <w:szCs w:val="24"/>
        </w:rPr>
        <w:t>1. Общее положение</w:t>
      </w:r>
    </w:p>
    <w:p w:rsidR="000E2012" w:rsidRPr="001713F5" w:rsidRDefault="000E2012" w:rsidP="00FB65C6">
      <w:pPr>
        <w:ind w:firstLine="708"/>
        <w:jc w:val="both"/>
        <w:rPr>
          <w:sz w:val="24"/>
          <w:szCs w:val="24"/>
        </w:rPr>
      </w:pPr>
      <w:r w:rsidRPr="001713F5">
        <w:rPr>
          <w:sz w:val="24"/>
          <w:szCs w:val="24"/>
        </w:rPr>
        <w:t>Порядок разработки и утверждения схемы размещения нестационарных  торговых объектов (далее порядок) разработан в целях реализации требований Федерального закона от 28.12.2009 года № 381-ФЗ «Об основах государственного регулирования торговой деятельности  в Российской Федерации».</w:t>
      </w:r>
      <w:r>
        <w:rPr>
          <w:sz w:val="24"/>
          <w:szCs w:val="24"/>
        </w:rPr>
        <w:tab/>
      </w:r>
      <w:r w:rsidRPr="001713F5">
        <w:rPr>
          <w:sz w:val="24"/>
          <w:szCs w:val="24"/>
        </w:rPr>
        <w:t>Требования Порядка не распространяются на отношения, связанные с размещением нестационарных торговых объектов:</w:t>
      </w:r>
    </w:p>
    <w:p w:rsidR="000E2012" w:rsidRPr="001713F5" w:rsidRDefault="000E2012" w:rsidP="00FB65C6">
      <w:pPr>
        <w:jc w:val="both"/>
        <w:rPr>
          <w:sz w:val="24"/>
          <w:szCs w:val="24"/>
        </w:rPr>
      </w:pPr>
      <w:r w:rsidRPr="001713F5">
        <w:rPr>
          <w:sz w:val="24"/>
          <w:szCs w:val="24"/>
        </w:rPr>
        <w:t>- находящихся на территории розничных рынков;</w:t>
      </w:r>
    </w:p>
    <w:p w:rsidR="000E2012" w:rsidRPr="001713F5" w:rsidRDefault="000E2012" w:rsidP="00FB65C6">
      <w:pPr>
        <w:jc w:val="both"/>
        <w:rPr>
          <w:sz w:val="24"/>
          <w:szCs w:val="24"/>
        </w:rPr>
      </w:pPr>
      <w:r w:rsidRPr="001713F5">
        <w:rPr>
          <w:sz w:val="24"/>
          <w:szCs w:val="24"/>
        </w:rPr>
        <w:t>- 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0E2012" w:rsidRPr="001713F5" w:rsidRDefault="000E2012" w:rsidP="00FB65C6">
      <w:pPr>
        <w:jc w:val="both"/>
        <w:rPr>
          <w:sz w:val="24"/>
          <w:szCs w:val="24"/>
        </w:rPr>
      </w:pPr>
      <w:r w:rsidRPr="001713F5">
        <w:rPr>
          <w:sz w:val="24"/>
          <w:szCs w:val="24"/>
        </w:rPr>
        <w:t>- при проведении ярмарок, выставок-ярмарок;</w:t>
      </w:r>
    </w:p>
    <w:p w:rsidR="000E2012" w:rsidRPr="001713F5" w:rsidRDefault="000E2012" w:rsidP="00FB65C6">
      <w:pPr>
        <w:jc w:val="both"/>
        <w:rPr>
          <w:sz w:val="24"/>
          <w:szCs w:val="24"/>
        </w:rPr>
      </w:pPr>
      <w:r w:rsidRPr="001713F5">
        <w:rPr>
          <w:sz w:val="24"/>
          <w:szCs w:val="24"/>
        </w:rPr>
        <w:t xml:space="preserve">- при  продукции производственно-технического назначения, в т.ч электрической энергии(мощности), тепловой энергии , а так же иных видов энергетических ресурсов. </w:t>
      </w:r>
    </w:p>
    <w:p w:rsidR="000E2012" w:rsidRPr="001713F5" w:rsidRDefault="000E2012" w:rsidP="00FB65C6">
      <w:pPr>
        <w:jc w:val="both"/>
        <w:rPr>
          <w:b/>
          <w:sz w:val="24"/>
          <w:szCs w:val="24"/>
        </w:rPr>
      </w:pPr>
    </w:p>
    <w:p w:rsidR="000E2012" w:rsidRPr="001713F5" w:rsidRDefault="000E2012" w:rsidP="00FB65C6">
      <w:pPr>
        <w:jc w:val="center"/>
        <w:rPr>
          <w:b/>
          <w:sz w:val="24"/>
          <w:szCs w:val="24"/>
        </w:rPr>
      </w:pPr>
      <w:r w:rsidRPr="001713F5">
        <w:rPr>
          <w:b/>
          <w:sz w:val="24"/>
          <w:szCs w:val="24"/>
        </w:rPr>
        <w:t>2. Основные понятия</w:t>
      </w:r>
    </w:p>
    <w:p w:rsidR="000E2012" w:rsidRPr="001713F5" w:rsidRDefault="000E2012" w:rsidP="00FB65C6">
      <w:pPr>
        <w:ind w:firstLine="708"/>
        <w:jc w:val="both"/>
        <w:rPr>
          <w:sz w:val="24"/>
          <w:szCs w:val="24"/>
        </w:rPr>
      </w:pPr>
      <w:r w:rsidRPr="001713F5">
        <w:rPr>
          <w:sz w:val="24"/>
          <w:szCs w:val="24"/>
        </w:rPr>
        <w:t xml:space="preserve">Для целей Порядка используются следующие основные понятия: </w:t>
      </w:r>
    </w:p>
    <w:p w:rsidR="000E2012" w:rsidRPr="001713F5" w:rsidRDefault="000E2012" w:rsidP="00FB65C6">
      <w:pPr>
        <w:ind w:firstLine="708"/>
        <w:jc w:val="both"/>
        <w:rPr>
          <w:sz w:val="24"/>
          <w:szCs w:val="24"/>
        </w:rPr>
      </w:pPr>
      <w:r w:rsidRPr="001713F5">
        <w:rPr>
          <w:b/>
          <w:sz w:val="24"/>
          <w:szCs w:val="24"/>
        </w:rPr>
        <w:t>Нестационарный торговый объект</w:t>
      </w:r>
      <w:r w:rsidRPr="001713F5">
        <w:rPr>
          <w:sz w:val="24"/>
          <w:szCs w:val="24"/>
        </w:rPr>
        <w:t xml:space="preserve"> – торговый объект, предоставляющий собой временное  сооружение или временную конструкцию, не связанные прочно с земельным участком, вне зависимости  от присоединения или  неприсоединения  к сетям инженерно-технического обеспечения, в том числе передвижное  сооружение.</w:t>
      </w:r>
    </w:p>
    <w:p w:rsidR="000E2012" w:rsidRPr="001713F5" w:rsidRDefault="000E2012" w:rsidP="00FB65C6">
      <w:pPr>
        <w:ind w:firstLine="708"/>
        <w:jc w:val="both"/>
        <w:rPr>
          <w:sz w:val="24"/>
          <w:szCs w:val="24"/>
        </w:rPr>
      </w:pPr>
      <w:r w:rsidRPr="001713F5">
        <w:rPr>
          <w:sz w:val="24"/>
          <w:szCs w:val="24"/>
        </w:rPr>
        <w:t xml:space="preserve">К нестационарным  торговым объектам относятся павильоны, киоски, палатки, лотки, площадки для сезонной торговли, объекты развозной и разносной торговли и другие; </w:t>
      </w:r>
    </w:p>
    <w:p w:rsidR="000E2012" w:rsidRDefault="000E2012" w:rsidP="00FB65C6">
      <w:pPr>
        <w:ind w:firstLine="708"/>
        <w:jc w:val="both"/>
        <w:rPr>
          <w:sz w:val="24"/>
          <w:szCs w:val="24"/>
        </w:rPr>
      </w:pPr>
      <w:r w:rsidRPr="001713F5">
        <w:rPr>
          <w:b/>
          <w:sz w:val="24"/>
          <w:szCs w:val="24"/>
        </w:rPr>
        <w:t>Схема размещения нестационарных торговых объектов</w:t>
      </w:r>
      <w:r w:rsidRPr="001713F5">
        <w:rPr>
          <w:sz w:val="24"/>
          <w:szCs w:val="24"/>
        </w:rPr>
        <w:t xml:space="preserve"> - схема, определяющая места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собственности.   </w:t>
      </w:r>
    </w:p>
    <w:p w:rsidR="000E2012" w:rsidRPr="001713F5" w:rsidRDefault="000E2012" w:rsidP="00FB65C6">
      <w:pPr>
        <w:jc w:val="both"/>
        <w:rPr>
          <w:sz w:val="24"/>
          <w:szCs w:val="24"/>
        </w:rPr>
      </w:pPr>
    </w:p>
    <w:p w:rsidR="000E2012" w:rsidRPr="001713F5" w:rsidRDefault="000E2012" w:rsidP="00FB65C6">
      <w:pPr>
        <w:jc w:val="center"/>
        <w:rPr>
          <w:b/>
          <w:sz w:val="24"/>
          <w:szCs w:val="24"/>
        </w:rPr>
      </w:pPr>
      <w:r w:rsidRPr="001713F5">
        <w:rPr>
          <w:b/>
          <w:sz w:val="24"/>
          <w:szCs w:val="24"/>
        </w:rPr>
        <w:t>3. Требования к порядку разработки  и утверждения схемы размещения нестационарных  торговых объектов.</w:t>
      </w:r>
    </w:p>
    <w:p w:rsidR="000E2012" w:rsidRPr="001713F5" w:rsidRDefault="000E2012" w:rsidP="00FB65C6">
      <w:pPr>
        <w:ind w:firstLine="708"/>
        <w:jc w:val="both"/>
        <w:rPr>
          <w:sz w:val="24"/>
          <w:szCs w:val="24"/>
        </w:rPr>
      </w:pPr>
      <w:r w:rsidRPr="001713F5">
        <w:rPr>
          <w:sz w:val="24"/>
          <w:szCs w:val="24"/>
        </w:rPr>
        <w:t>3.1.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осуществляется в соответствии  со схемой размещения нестационарных торговых объектов с учетом обеспечения устойчивого развития территории Новоильинского городского поселения и достижения нормативов минимальной обеспеченности  населения площадью торговых объектов.</w:t>
      </w:r>
    </w:p>
    <w:p w:rsidR="000E2012" w:rsidRPr="001713F5" w:rsidRDefault="000E2012" w:rsidP="00FB65C6">
      <w:pPr>
        <w:ind w:firstLine="708"/>
        <w:jc w:val="both"/>
        <w:rPr>
          <w:sz w:val="24"/>
          <w:szCs w:val="24"/>
        </w:rPr>
      </w:pPr>
      <w:r w:rsidRPr="001713F5">
        <w:rPr>
          <w:sz w:val="24"/>
          <w:szCs w:val="24"/>
        </w:rPr>
        <w:t>3.2. Включение нестационарных торговых объектов, расположенных на земельных участках, в зданиях, сооружениях, находящихся в государственной собственности, в схему размещения нестационарных торговых объектов производится  в соответствии  с порядком, установленным Правительством Российской Федерации.</w:t>
      </w:r>
    </w:p>
    <w:p w:rsidR="000E2012" w:rsidRPr="001713F5" w:rsidRDefault="000E2012" w:rsidP="00FB65C6">
      <w:pPr>
        <w:ind w:firstLine="708"/>
        <w:jc w:val="both"/>
        <w:rPr>
          <w:sz w:val="24"/>
          <w:szCs w:val="24"/>
        </w:rPr>
      </w:pPr>
      <w:r w:rsidRPr="001713F5">
        <w:rPr>
          <w:sz w:val="24"/>
          <w:szCs w:val="24"/>
        </w:rPr>
        <w:t>3.3. Схема размещения нестационарных торговых объектов разрабатывается и утверждается Администрацией Новоильинского городского поселения.</w:t>
      </w:r>
    </w:p>
    <w:p w:rsidR="000E2012" w:rsidRPr="001713F5" w:rsidRDefault="000E2012" w:rsidP="00FB65C6">
      <w:pPr>
        <w:ind w:firstLine="708"/>
        <w:jc w:val="both"/>
        <w:rPr>
          <w:sz w:val="24"/>
          <w:szCs w:val="24"/>
        </w:rPr>
      </w:pPr>
      <w:r w:rsidRPr="001713F5">
        <w:rPr>
          <w:sz w:val="24"/>
          <w:szCs w:val="24"/>
        </w:rPr>
        <w:t>3.4. Разработанная схема размещения нестационарных торговых объектов должна обеспечивать :</w:t>
      </w:r>
    </w:p>
    <w:p w:rsidR="000E2012" w:rsidRPr="001713F5" w:rsidRDefault="000E2012" w:rsidP="00FB65C6">
      <w:pPr>
        <w:jc w:val="both"/>
        <w:rPr>
          <w:sz w:val="24"/>
          <w:szCs w:val="24"/>
        </w:rPr>
      </w:pPr>
      <w:r w:rsidRPr="001713F5">
        <w:rPr>
          <w:sz w:val="24"/>
          <w:szCs w:val="24"/>
        </w:rPr>
        <w:t>- восполнение недостатка стационарной торговой сети</w:t>
      </w:r>
    </w:p>
    <w:p w:rsidR="000E2012" w:rsidRPr="001713F5" w:rsidRDefault="000E2012" w:rsidP="00FB65C6">
      <w:pPr>
        <w:jc w:val="both"/>
        <w:rPr>
          <w:sz w:val="24"/>
          <w:szCs w:val="24"/>
        </w:rPr>
      </w:pPr>
      <w:r w:rsidRPr="001713F5">
        <w:rPr>
          <w:sz w:val="24"/>
          <w:szCs w:val="24"/>
        </w:rPr>
        <w:t>- повышение доступности товаров для населения</w:t>
      </w:r>
    </w:p>
    <w:p w:rsidR="000E2012" w:rsidRPr="001713F5" w:rsidRDefault="000E2012" w:rsidP="00FB65C6">
      <w:pPr>
        <w:jc w:val="both"/>
        <w:rPr>
          <w:sz w:val="24"/>
          <w:szCs w:val="24"/>
        </w:rPr>
      </w:pPr>
      <w:r w:rsidRPr="001713F5">
        <w:rPr>
          <w:sz w:val="24"/>
          <w:szCs w:val="24"/>
        </w:rPr>
        <w:t>- содействие развитию торговли товарами российских производителей, в том числе производителей Пермского края.</w:t>
      </w:r>
    </w:p>
    <w:p w:rsidR="000E2012" w:rsidRPr="001713F5" w:rsidRDefault="000E2012" w:rsidP="00FB65C6">
      <w:pPr>
        <w:ind w:firstLine="708"/>
        <w:jc w:val="both"/>
        <w:rPr>
          <w:sz w:val="24"/>
          <w:szCs w:val="24"/>
        </w:rPr>
      </w:pPr>
      <w:r w:rsidRPr="001713F5">
        <w:rPr>
          <w:sz w:val="24"/>
          <w:szCs w:val="24"/>
        </w:rPr>
        <w:t>3.5.  Схема размещения нестационарных торговых  объектов должна содержать адресный ориентир, тип нестационарных торговых объектов (павильон, киоск, автомагазин, тонар, торговая площадка и др.), количество нестационарных объектов по каждому адресному ориентиру, вид реализуемой продукции, информацию  об использовании  нестационарного торгового объекта субъектами малого или среднего предпринимательства, осуществляющими торговую деятельность, период размещения нестационарных торговых объектов.</w:t>
      </w:r>
    </w:p>
    <w:p w:rsidR="000E2012" w:rsidRPr="001713F5" w:rsidRDefault="000E2012" w:rsidP="00FB65C6">
      <w:pPr>
        <w:ind w:firstLine="708"/>
        <w:jc w:val="both"/>
        <w:rPr>
          <w:sz w:val="24"/>
          <w:szCs w:val="24"/>
        </w:rPr>
      </w:pPr>
      <w:r w:rsidRPr="001713F5">
        <w:rPr>
          <w:sz w:val="24"/>
          <w:szCs w:val="24"/>
        </w:rPr>
        <w:t>3.6. Схемой размещения нестационарных  торговых объектов должно предусматриваться размещение  нестационарных  торговых объектов, используемых субъектами  малого или среднего  предпринимательства, осуществляющими торговую деятельность.</w:t>
      </w:r>
    </w:p>
    <w:p w:rsidR="000E2012" w:rsidRPr="001713F5" w:rsidRDefault="000E2012" w:rsidP="00FB65C6">
      <w:pPr>
        <w:ind w:firstLine="708"/>
        <w:jc w:val="both"/>
        <w:rPr>
          <w:sz w:val="24"/>
          <w:szCs w:val="24"/>
        </w:rPr>
      </w:pPr>
      <w:r w:rsidRPr="001713F5">
        <w:rPr>
          <w:sz w:val="24"/>
          <w:szCs w:val="24"/>
        </w:rPr>
        <w:t xml:space="preserve">3.7. Разработанная  схема размещения нестационарных торговых объектов и внесение изменений в схему размещения нестационарных торговых  объектов утверждается постановлением администрации  Новоильинского городского поселения.    </w:t>
      </w:r>
    </w:p>
    <w:p w:rsidR="000E2012" w:rsidRPr="001713F5" w:rsidRDefault="000E2012" w:rsidP="00FB65C6">
      <w:pPr>
        <w:ind w:firstLine="708"/>
        <w:jc w:val="both"/>
        <w:rPr>
          <w:sz w:val="24"/>
          <w:szCs w:val="24"/>
        </w:rPr>
      </w:pPr>
      <w:r w:rsidRPr="001713F5">
        <w:rPr>
          <w:sz w:val="24"/>
          <w:szCs w:val="24"/>
        </w:rPr>
        <w:t>3.8. Схема размещения нестационарных торговых объектов и вносимые в нее изменения подлежат обнародованию в порядке, установленном для официального обнародования муниципальных правовых актов, а также размещению на официальном сайте администрации Новоильинского городского поселения.</w:t>
      </w:r>
    </w:p>
    <w:p w:rsidR="000E2012" w:rsidRPr="001713F5" w:rsidRDefault="000E2012" w:rsidP="00FB65C6">
      <w:pPr>
        <w:ind w:firstLine="708"/>
        <w:jc w:val="both"/>
        <w:rPr>
          <w:sz w:val="24"/>
          <w:szCs w:val="24"/>
        </w:rPr>
      </w:pPr>
      <w:r w:rsidRPr="001713F5">
        <w:rPr>
          <w:sz w:val="24"/>
          <w:szCs w:val="24"/>
        </w:rPr>
        <w:t xml:space="preserve">3.9. Утверждение схемы размещения нестационарных торговых объектов, равно как и внесение в нее  изменений не может служить  основанием для пересмотра мест размещения нестационарных торговых объектов, строительство, реконструкция или эксплуатация которых была начата до утверждения указанной схемы. Такие нестационарные торговые объекты включаются в новую схему  размещения нестационарных торговых объектов как действующие, если они размещены в соответствии с действующим законодательством Российской Федерации. </w:t>
      </w:r>
    </w:p>
    <w:p w:rsidR="000E2012" w:rsidRPr="001713F5" w:rsidRDefault="000E2012" w:rsidP="00FB65C6">
      <w:pPr>
        <w:shd w:val="clear" w:color="auto" w:fill="FFFFFF"/>
        <w:spacing w:line="240" w:lineRule="exact"/>
        <w:ind w:left="17"/>
        <w:jc w:val="both"/>
        <w:rPr>
          <w:b/>
          <w:sz w:val="24"/>
          <w:szCs w:val="24"/>
        </w:rPr>
      </w:pPr>
    </w:p>
    <w:sectPr w:rsidR="000E2012" w:rsidRPr="001713F5" w:rsidSect="00ED71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4CA"/>
    <w:rsid w:val="000E2012"/>
    <w:rsid w:val="001107C7"/>
    <w:rsid w:val="001713F5"/>
    <w:rsid w:val="00172276"/>
    <w:rsid w:val="002B1C20"/>
    <w:rsid w:val="002C04CA"/>
    <w:rsid w:val="006E3744"/>
    <w:rsid w:val="007202B1"/>
    <w:rsid w:val="00781A87"/>
    <w:rsid w:val="008055F5"/>
    <w:rsid w:val="00843D4F"/>
    <w:rsid w:val="0089720A"/>
    <w:rsid w:val="0099049E"/>
    <w:rsid w:val="00B31F69"/>
    <w:rsid w:val="00B5373F"/>
    <w:rsid w:val="00ED7107"/>
    <w:rsid w:val="00FB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4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99049E"/>
    <w:pPr>
      <w:keepNext/>
      <w:widowControl/>
      <w:autoSpaceDE/>
      <w:autoSpaceDN/>
      <w:adjustRightInd/>
      <w:ind w:firstLine="540"/>
      <w:jc w:val="both"/>
      <w:outlineLvl w:val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99049E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9049E"/>
    <w:pPr>
      <w:widowControl/>
      <w:autoSpaceDE/>
      <w:autoSpaceDN/>
      <w:adjustRightInd/>
      <w:spacing w:after="240"/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9049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904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0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4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895</Words>
  <Characters>5106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Махнысева</dc:creator>
  <cp:keywords/>
  <dc:description/>
  <cp:lastModifiedBy>1</cp:lastModifiedBy>
  <cp:revision>6</cp:revision>
  <cp:lastPrinted>2013-06-03T04:14:00Z</cp:lastPrinted>
  <dcterms:created xsi:type="dcterms:W3CDTF">2013-06-03T02:52:00Z</dcterms:created>
  <dcterms:modified xsi:type="dcterms:W3CDTF">2013-07-08T06:43:00Z</dcterms:modified>
</cp:coreProperties>
</file>