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28" w:rsidRPr="00294AC3" w:rsidRDefault="00F94C28" w:rsidP="00F94C28">
      <w:pPr>
        <w:pStyle w:val="a7"/>
        <w:rPr>
          <w:b w:val="0"/>
        </w:rPr>
      </w:pPr>
      <w:r>
        <w:rPr>
          <w:noProof/>
        </w:rPr>
        <w:drawing>
          <wp:inline distT="0" distB="0" distL="0" distR="0">
            <wp:extent cx="505460" cy="763905"/>
            <wp:effectExtent l="19050" t="0" r="8890" b="0"/>
            <wp:docPr id="1" name="Рисунок 1" descr="Новоильинское ГП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ильинское ГП 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C28" w:rsidRPr="00294AC3" w:rsidRDefault="00F94C28" w:rsidP="00F94C28">
      <w:pPr>
        <w:jc w:val="center"/>
        <w:rPr>
          <w:b/>
          <w:sz w:val="40"/>
          <w:szCs w:val="40"/>
        </w:rPr>
      </w:pPr>
      <w:proofErr w:type="gramStart"/>
      <w:r w:rsidRPr="00294AC3">
        <w:rPr>
          <w:b/>
          <w:sz w:val="40"/>
          <w:szCs w:val="40"/>
        </w:rPr>
        <w:t>П</w:t>
      </w:r>
      <w:proofErr w:type="gramEnd"/>
      <w:r w:rsidRPr="00294AC3">
        <w:rPr>
          <w:b/>
          <w:sz w:val="40"/>
          <w:szCs w:val="40"/>
        </w:rPr>
        <w:t xml:space="preserve"> О С Т А Н О В Л Е Н И Е</w:t>
      </w:r>
    </w:p>
    <w:p w:rsidR="00F94C28" w:rsidRPr="00294AC3" w:rsidRDefault="00F94C28" w:rsidP="00F94C28">
      <w:pPr>
        <w:jc w:val="center"/>
        <w:rPr>
          <w:b/>
          <w:sz w:val="32"/>
          <w:szCs w:val="32"/>
        </w:rPr>
      </w:pPr>
      <w:r w:rsidRPr="00294AC3">
        <w:rPr>
          <w:b/>
          <w:sz w:val="32"/>
          <w:szCs w:val="32"/>
        </w:rPr>
        <w:t xml:space="preserve">Администрации Новоильинского городского поселения </w:t>
      </w:r>
    </w:p>
    <w:p w:rsidR="00F94C28" w:rsidRPr="00294AC3" w:rsidRDefault="00F94C28" w:rsidP="00F94C28">
      <w:pPr>
        <w:jc w:val="center"/>
        <w:rPr>
          <w:b/>
          <w:sz w:val="32"/>
          <w:szCs w:val="32"/>
        </w:rPr>
      </w:pPr>
      <w:r w:rsidRPr="00294AC3">
        <w:rPr>
          <w:b/>
          <w:sz w:val="32"/>
          <w:szCs w:val="32"/>
        </w:rPr>
        <w:t>Нытвенского муниципального района Пермского края</w:t>
      </w:r>
    </w:p>
    <w:p w:rsidR="00F94C28" w:rsidRPr="00294AC3" w:rsidRDefault="00F94C28" w:rsidP="00F94C28"/>
    <w:p w:rsidR="00F94C28" w:rsidRPr="00294AC3" w:rsidRDefault="00F94C28" w:rsidP="00F94C28"/>
    <w:p w:rsidR="00F94C28" w:rsidRPr="00294AC3" w:rsidRDefault="00F94C28" w:rsidP="00F94C28">
      <w:pPr>
        <w:jc w:val="both"/>
        <w:rPr>
          <w:b/>
          <w:sz w:val="28"/>
          <w:szCs w:val="28"/>
          <w:u w:val="single"/>
        </w:rPr>
      </w:pPr>
      <w:r w:rsidRPr="00294AC3">
        <w:rPr>
          <w:b/>
          <w:sz w:val="28"/>
          <w:szCs w:val="28"/>
          <w:u w:val="single"/>
        </w:rPr>
        <w:t>28.12.2012</w:t>
      </w:r>
      <w:r w:rsidRPr="00294AC3">
        <w:tab/>
      </w:r>
      <w:r w:rsidRPr="00294AC3">
        <w:tab/>
      </w:r>
      <w:r w:rsidRPr="00294AC3">
        <w:tab/>
        <w:t xml:space="preserve">                                                          </w:t>
      </w:r>
      <w:r w:rsidRPr="00294AC3">
        <w:tab/>
        <w:t xml:space="preserve">  </w:t>
      </w:r>
      <w:r w:rsidRPr="00294AC3">
        <w:tab/>
      </w:r>
      <w:r w:rsidRPr="00294AC3">
        <w:tab/>
      </w:r>
      <w:r w:rsidRPr="00294AC3">
        <w:tab/>
      </w:r>
      <w:r w:rsidRPr="00294AC3">
        <w:rPr>
          <w:b/>
          <w:sz w:val="28"/>
          <w:szCs w:val="28"/>
          <w:u w:val="single"/>
        </w:rPr>
        <w:t>№ 33</w:t>
      </w:r>
    </w:p>
    <w:p w:rsidR="00F94C28" w:rsidRPr="00294AC3" w:rsidRDefault="00F94C28" w:rsidP="00F94C28">
      <w:pPr>
        <w:jc w:val="both"/>
        <w:rPr>
          <w:b/>
          <w:sz w:val="28"/>
          <w:szCs w:val="28"/>
          <w:u w:val="single"/>
        </w:rPr>
      </w:pPr>
    </w:p>
    <w:p w:rsidR="00F94C28" w:rsidRPr="00294AC3" w:rsidRDefault="00F94C28" w:rsidP="00F94C28">
      <w:pPr>
        <w:autoSpaceDE w:val="0"/>
        <w:autoSpaceDN w:val="0"/>
        <w:adjustRightInd w:val="0"/>
        <w:spacing w:line="240" w:lineRule="exact"/>
        <w:outlineLvl w:val="0"/>
        <w:rPr>
          <w:b/>
          <w:sz w:val="28"/>
        </w:rPr>
      </w:pPr>
      <w:r w:rsidRPr="00294AC3">
        <w:rPr>
          <w:b/>
          <w:sz w:val="28"/>
        </w:rPr>
        <w:t>Об утверждении Положения о порядке</w:t>
      </w:r>
    </w:p>
    <w:p w:rsidR="00F94C28" w:rsidRPr="00294AC3" w:rsidRDefault="00F94C28" w:rsidP="00F94C28">
      <w:pPr>
        <w:autoSpaceDE w:val="0"/>
        <w:autoSpaceDN w:val="0"/>
        <w:adjustRightInd w:val="0"/>
        <w:spacing w:line="240" w:lineRule="exact"/>
        <w:outlineLvl w:val="0"/>
        <w:rPr>
          <w:b/>
          <w:sz w:val="28"/>
          <w:szCs w:val="28"/>
        </w:rPr>
      </w:pPr>
      <w:r w:rsidRPr="00294AC3">
        <w:rPr>
          <w:b/>
          <w:sz w:val="28"/>
        </w:rPr>
        <w:t xml:space="preserve">проведения </w:t>
      </w:r>
      <w:r w:rsidRPr="00294AC3">
        <w:rPr>
          <w:b/>
          <w:sz w:val="28"/>
          <w:szCs w:val="28"/>
        </w:rPr>
        <w:t xml:space="preserve"> антикоррупционной экспертизы</w:t>
      </w:r>
    </w:p>
    <w:p w:rsidR="00F94C28" w:rsidRPr="00294AC3" w:rsidRDefault="00F94C28" w:rsidP="00F94C28">
      <w:pPr>
        <w:autoSpaceDE w:val="0"/>
        <w:autoSpaceDN w:val="0"/>
        <w:adjustRightInd w:val="0"/>
        <w:spacing w:line="240" w:lineRule="exact"/>
        <w:outlineLvl w:val="0"/>
        <w:rPr>
          <w:b/>
          <w:sz w:val="28"/>
          <w:szCs w:val="28"/>
        </w:rPr>
      </w:pPr>
      <w:r w:rsidRPr="00294AC3">
        <w:rPr>
          <w:b/>
          <w:sz w:val="28"/>
          <w:szCs w:val="28"/>
        </w:rPr>
        <w:t xml:space="preserve">нормативных правовых актов  и проектов </w:t>
      </w:r>
    </w:p>
    <w:p w:rsidR="00F94C28" w:rsidRPr="00294AC3" w:rsidRDefault="00F94C28" w:rsidP="00F94C28">
      <w:pPr>
        <w:autoSpaceDE w:val="0"/>
        <w:autoSpaceDN w:val="0"/>
        <w:adjustRightInd w:val="0"/>
        <w:spacing w:line="240" w:lineRule="exact"/>
        <w:outlineLvl w:val="0"/>
        <w:rPr>
          <w:b/>
          <w:sz w:val="28"/>
          <w:szCs w:val="28"/>
        </w:rPr>
      </w:pPr>
      <w:r w:rsidRPr="00294AC3">
        <w:rPr>
          <w:b/>
          <w:sz w:val="28"/>
          <w:szCs w:val="28"/>
        </w:rPr>
        <w:t>нормативных правовых актов администрации</w:t>
      </w:r>
    </w:p>
    <w:p w:rsidR="00F94C28" w:rsidRPr="00294AC3" w:rsidRDefault="00F94C28" w:rsidP="00F94C28">
      <w:pPr>
        <w:autoSpaceDE w:val="0"/>
        <w:autoSpaceDN w:val="0"/>
        <w:adjustRightInd w:val="0"/>
        <w:spacing w:line="240" w:lineRule="exact"/>
        <w:outlineLvl w:val="0"/>
        <w:rPr>
          <w:b/>
          <w:sz w:val="28"/>
          <w:szCs w:val="28"/>
        </w:rPr>
      </w:pPr>
      <w:r w:rsidRPr="00294AC3">
        <w:rPr>
          <w:b/>
          <w:sz w:val="28"/>
          <w:szCs w:val="28"/>
        </w:rPr>
        <w:t>Новоильинского городского поселения</w:t>
      </w:r>
    </w:p>
    <w:p w:rsidR="00F94C28" w:rsidRPr="00294AC3" w:rsidRDefault="00F94C28" w:rsidP="00F94C28">
      <w:pPr>
        <w:autoSpaceDE w:val="0"/>
        <w:autoSpaceDN w:val="0"/>
        <w:adjustRightInd w:val="0"/>
        <w:spacing w:line="240" w:lineRule="exact"/>
        <w:outlineLvl w:val="0"/>
        <w:rPr>
          <w:b/>
          <w:sz w:val="28"/>
          <w:szCs w:val="28"/>
        </w:rPr>
      </w:pPr>
    </w:p>
    <w:p w:rsidR="00F94C28" w:rsidRPr="00294AC3" w:rsidRDefault="00F94C28" w:rsidP="00F94C28">
      <w:pPr>
        <w:pStyle w:val="3"/>
        <w:rPr>
          <w:szCs w:val="28"/>
        </w:rPr>
      </w:pPr>
      <w:proofErr w:type="gramStart"/>
      <w:r w:rsidRPr="00294AC3">
        <w:t xml:space="preserve">В соответствии с федеральными законами от 25 декабря </w:t>
      </w:r>
      <w:smartTag w:uri="urn:schemas-microsoft-com:office:smarttags" w:element="metricconverter">
        <w:smartTagPr>
          <w:attr w:name="ProductID" w:val="2008 г"/>
        </w:smartTagPr>
        <w:r w:rsidRPr="00294AC3">
          <w:t>2008 г</w:t>
        </w:r>
      </w:smartTag>
      <w:r w:rsidRPr="00294AC3">
        <w:t xml:space="preserve">. </w:t>
      </w:r>
      <w:hyperlink r:id="rId5" w:history="1">
        <w:r w:rsidRPr="00294AC3">
          <w:t>N 273-ФЗ</w:t>
        </w:r>
      </w:hyperlink>
      <w:r w:rsidRPr="00294AC3">
        <w:t xml:space="preserve"> "О противодействии коррупции", от 17 июля </w:t>
      </w:r>
      <w:smartTag w:uri="urn:schemas-microsoft-com:office:smarttags" w:element="metricconverter">
        <w:smartTagPr>
          <w:attr w:name="ProductID" w:val="2009 г"/>
        </w:smartTagPr>
        <w:r w:rsidRPr="00294AC3">
          <w:t>2009 г</w:t>
        </w:r>
      </w:smartTag>
      <w:r w:rsidRPr="00294AC3">
        <w:t xml:space="preserve">. </w:t>
      </w:r>
      <w:hyperlink r:id="rId6" w:history="1">
        <w:r w:rsidRPr="00294AC3">
          <w:t>N 172-ФЗ</w:t>
        </w:r>
      </w:hyperlink>
      <w:r w:rsidRPr="00294AC3">
        <w:t xml:space="preserve"> "Об антикоррупционной экспертизе нормативных правовых актов и проектов нормативных правовых актов", </w:t>
      </w:r>
      <w:hyperlink r:id="rId7" w:history="1">
        <w:r w:rsidRPr="00294AC3">
          <w:t>Законом</w:t>
        </w:r>
      </w:hyperlink>
      <w:r w:rsidRPr="00294AC3">
        <w:t xml:space="preserve"> Пермского края от 30 декабря </w:t>
      </w:r>
      <w:smartTag w:uri="urn:schemas-microsoft-com:office:smarttags" w:element="metricconverter">
        <w:smartTagPr>
          <w:attr w:name="ProductID" w:val="2008 г"/>
        </w:smartTagPr>
        <w:r w:rsidRPr="00294AC3">
          <w:t>2008 г</w:t>
        </w:r>
      </w:smartTag>
      <w:r w:rsidRPr="00294AC3">
        <w:t>. N 382-ПК "О противодействии коррупции в Пермском крае", в целях выявления и устранения несовершенства правовых норм, предупреждения и устранения</w:t>
      </w:r>
      <w:proofErr w:type="gramEnd"/>
      <w:r w:rsidRPr="00294AC3">
        <w:t xml:space="preserve"> правовых условий, способствующих возникновению и распространению коррупции в администрации </w:t>
      </w:r>
      <w:r w:rsidRPr="00294AC3">
        <w:rPr>
          <w:szCs w:val="28"/>
        </w:rPr>
        <w:t xml:space="preserve">Новоильинского городского поселения      </w:t>
      </w:r>
    </w:p>
    <w:p w:rsidR="00F94C28" w:rsidRPr="00294AC3" w:rsidRDefault="00F94C28" w:rsidP="00F94C28">
      <w:pPr>
        <w:pStyle w:val="3"/>
        <w:ind w:firstLine="0"/>
      </w:pPr>
    </w:p>
    <w:p w:rsidR="00F94C28" w:rsidRPr="00294AC3" w:rsidRDefault="00F94C28" w:rsidP="00F94C28">
      <w:pPr>
        <w:pStyle w:val="3"/>
        <w:ind w:firstLine="0"/>
      </w:pPr>
      <w:r w:rsidRPr="00294AC3">
        <w:t xml:space="preserve">ПОСТАНОВЛЯЮ: </w:t>
      </w:r>
    </w:p>
    <w:p w:rsidR="00F94C28" w:rsidRPr="00294AC3" w:rsidRDefault="00F94C28" w:rsidP="00F94C28">
      <w:pPr>
        <w:pStyle w:val="3"/>
        <w:ind w:firstLine="0"/>
      </w:pPr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AC3">
        <w:rPr>
          <w:sz w:val="28"/>
          <w:szCs w:val="28"/>
        </w:rPr>
        <w:t xml:space="preserve">1. Утвердить прилагаемое </w:t>
      </w:r>
      <w:hyperlink w:anchor="Par36" w:history="1">
        <w:r w:rsidRPr="00294AC3">
          <w:rPr>
            <w:sz w:val="28"/>
            <w:szCs w:val="28"/>
          </w:rPr>
          <w:t>Положение</w:t>
        </w:r>
      </w:hyperlink>
      <w:r w:rsidRPr="00294AC3">
        <w:rPr>
          <w:sz w:val="28"/>
          <w:szCs w:val="28"/>
        </w:rPr>
        <w:t xml:space="preserve"> о порядке проведения антикоррупционной экспертизы нормативных правовых актов и проектов нормативных правовых актов администрации Новоильинского городского поселения.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AC3">
        <w:rPr>
          <w:sz w:val="28"/>
          <w:szCs w:val="28"/>
        </w:rPr>
        <w:t xml:space="preserve">2. Возложить обязанность по проведению антикоррупционной экспертизы нормативных правовых актов и проектов нормативных правовых актов администрации Новоильинского городского поселения на ведущего специалиста по делопроизводству администрации Новоильинского городского поселения </w:t>
      </w:r>
      <w:proofErr w:type="spellStart"/>
      <w:r w:rsidRPr="00294AC3">
        <w:rPr>
          <w:sz w:val="28"/>
          <w:szCs w:val="28"/>
        </w:rPr>
        <w:t>Махнычеву</w:t>
      </w:r>
      <w:proofErr w:type="spellEnd"/>
      <w:r w:rsidRPr="00294AC3">
        <w:rPr>
          <w:sz w:val="28"/>
          <w:szCs w:val="28"/>
        </w:rPr>
        <w:t xml:space="preserve"> И.А..</w:t>
      </w:r>
    </w:p>
    <w:p w:rsidR="00F94C28" w:rsidRPr="00294AC3" w:rsidRDefault="00F94C28" w:rsidP="00F94C28">
      <w:pPr>
        <w:pStyle w:val="3"/>
        <w:ind w:firstLine="540"/>
        <w:rPr>
          <w:szCs w:val="28"/>
        </w:rPr>
      </w:pPr>
      <w:r w:rsidRPr="00294AC3">
        <w:rPr>
          <w:szCs w:val="28"/>
        </w:rPr>
        <w:t xml:space="preserve">3. </w:t>
      </w:r>
      <w:proofErr w:type="gramStart"/>
      <w:r w:rsidRPr="00294AC3">
        <w:rPr>
          <w:szCs w:val="28"/>
        </w:rPr>
        <w:t>Контроль за</w:t>
      </w:r>
      <w:proofErr w:type="gramEnd"/>
      <w:r w:rsidRPr="00294AC3">
        <w:rPr>
          <w:szCs w:val="28"/>
        </w:rPr>
        <w:t xml:space="preserve"> исполнением постановления оставляю за собой.</w:t>
      </w:r>
    </w:p>
    <w:p w:rsidR="00F94C28" w:rsidRPr="00294AC3" w:rsidRDefault="00F94C28" w:rsidP="00F94C28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</w:p>
    <w:p w:rsidR="00F94C28" w:rsidRPr="00294AC3" w:rsidRDefault="00F94C28" w:rsidP="00F94C28">
      <w:pPr>
        <w:pStyle w:val="a5"/>
        <w:spacing w:line="360" w:lineRule="atLeast"/>
        <w:ind w:left="0" w:right="57" w:firstLine="0"/>
        <w:rPr>
          <w:sz w:val="28"/>
        </w:rPr>
      </w:pPr>
    </w:p>
    <w:p w:rsidR="00F94C28" w:rsidRPr="00294AC3" w:rsidRDefault="00F94C28" w:rsidP="00F94C28">
      <w:pPr>
        <w:pStyle w:val="a3"/>
        <w:rPr>
          <w:sz w:val="28"/>
          <w:szCs w:val="28"/>
        </w:rPr>
      </w:pPr>
      <w:r w:rsidRPr="00294AC3">
        <w:rPr>
          <w:sz w:val="28"/>
          <w:szCs w:val="28"/>
        </w:rPr>
        <w:t>Глава администрации</w:t>
      </w:r>
      <w:r w:rsidRPr="00294AC3">
        <w:rPr>
          <w:sz w:val="28"/>
          <w:szCs w:val="28"/>
        </w:rPr>
        <w:tab/>
      </w:r>
      <w:r w:rsidRPr="00294AC3">
        <w:rPr>
          <w:sz w:val="28"/>
          <w:szCs w:val="28"/>
        </w:rPr>
        <w:tab/>
      </w:r>
      <w:r w:rsidRPr="00294AC3">
        <w:rPr>
          <w:sz w:val="28"/>
          <w:szCs w:val="28"/>
        </w:rPr>
        <w:tab/>
      </w:r>
      <w:r w:rsidRPr="00294AC3">
        <w:rPr>
          <w:sz w:val="28"/>
          <w:szCs w:val="28"/>
        </w:rPr>
        <w:tab/>
      </w:r>
      <w:r w:rsidRPr="00294AC3">
        <w:rPr>
          <w:sz w:val="28"/>
          <w:szCs w:val="28"/>
        </w:rPr>
        <w:tab/>
      </w:r>
      <w:r w:rsidRPr="00294AC3">
        <w:rPr>
          <w:sz w:val="28"/>
          <w:szCs w:val="28"/>
        </w:rPr>
        <w:tab/>
        <w:t>Г. И. Белослудцева</w:t>
      </w:r>
    </w:p>
    <w:p w:rsidR="00F94C28" w:rsidRPr="00294AC3" w:rsidRDefault="00F94C28" w:rsidP="00F94C28">
      <w:pPr>
        <w:pStyle w:val="a3"/>
        <w:rPr>
          <w:sz w:val="28"/>
          <w:szCs w:val="28"/>
        </w:rPr>
      </w:pPr>
    </w:p>
    <w:p w:rsidR="00F94C28" w:rsidRPr="00294AC3" w:rsidRDefault="00F94C28" w:rsidP="00F94C28">
      <w:pPr>
        <w:autoSpaceDE w:val="0"/>
        <w:autoSpaceDN w:val="0"/>
        <w:adjustRightInd w:val="0"/>
        <w:ind w:firstLine="540"/>
        <w:jc w:val="right"/>
      </w:pPr>
      <w:r w:rsidRPr="00294AC3">
        <w:br w:type="page"/>
      </w:r>
      <w:r w:rsidRPr="00294AC3">
        <w:lastRenderedPageBreak/>
        <w:t>УТВЕРЖДЕНО</w:t>
      </w:r>
    </w:p>
    <w:p w:rsidR="00F94C28" w:rsidRPr="00294AC3" w:rsidRDefault="00F94C28" w:rsidP="00F94C28">
      <w:pPr>
        <w:autoSpaceDE w:val="0"/>
        <w:autoSpaceDN w:val="0"/>
        <w:adjustRightInd w:val="0"/>
        <w:jc w:val="right"/>
      </w:pPr>
      <w:r w:rsidRPr="00294AC3">
        <w:t>Постановлением</w:t>
      </w:r>
    </w:p>
    <w:p w:rsidR="00F94C28" w:rsidRPr="00294AC3" w:rsidRDefault="00F94C28" w:rsidP="00F94C28">
      <w:pPr>
        <w:autoSpaceDE w:val="0"/>
        <w:autoSpaceDN w:val="0"/>
        <w:adjustRightInd w:val="0"/>
        <w:jc w:val="right"/>
      </w:pPr>
      <w:r w:rsidRPr="00294AC3">
        <w:t>администрации Новоильинского ГП</w:t>
      </w:r>
    </w:p>
    <w:p w:rsidR="00F94C28" w:rsidRPr="00294AC3" w:rsidRDefault="00F94C28" w:rsidP="00F94C28">
      <w:pPr>
        <w:autoSpaceDE w:val="0"/>
        <w:autoSpaceDN w:val="0"/>
        <w:adjustRightInd w:val="0"/>
        <w:jc w:val="right"/>
      </w:pPr>
      <w:r w:rsidRPr="00294AC3">
        <w:t>от 28.12.2012 N 33</w:t>
      </w:r>
    </w:p>
    <w:p w:rsidR="00F94C28" w:rsidRPr="00294AC3" w:rsidRDefault="00F94C28" w:rsidP="00F94C28">
      <w:pPr>
        <w:autoSpaceDE w:val="0"/>
        <w:autoSpaceDN w:val="0"/>
        <w:adjustRightInd w:val="0"/>
        <w:jc w:val="right"/>
      </w:pPr>
    </w:p>
    <w:p w:rsidR="00F94C28" w:rsidRPr="00294AC3" w:rsidRDefault="00F94C28" w:rsidP="00F94C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94AC3">
        <w:rPr>
          <w:b/>
          <w:bCs/>
        </w:rPr>
        <w:t>ПОЛОЖЕНИЕ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94AC3">
        <w:rPr>
          <w:b/>
          <w:bCs/>
        </w:rPr>
        <w:t>О ПОРЯДКЕ ПРОВЕДЕНИЯ АНТИКОРРУПЦИОННОЙ ЭКСПЕРТИЗЫ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94AC3">
        <w:rPr>
          <w:b/>
          <w:bCs/>
        </w:rPr>
        <w:t xml:space="preserve">НОРМАТИВНЫХ ПРАВОВЫХ АКТОВ И ПРОЕКТОВ НОРМАТИВНЫХ ПРАВОВЫХ АКТОВ АДМИНИСТРАЦИИ 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94AC3">
        <w:rPr>
          <w:b/>
          <w:bCs/>
        </w:rPr>
        <w:t>НОВОИЛЬИНСКОГО ГОРОДСКОГО ПОСЕЛЕНИЯ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jc w:val="center"/>
      </w:pPr>
    </w:p>
    <w:p w:rsidR="00F94C28" w:rsidRPr="00294AC3" w:rsidRDefault="00F94C28" w:rsidP="00F94C28">
      <w:pPr>
        <w:widowControl w:val="0"/>
        <w:autoSpaceDE w:val="0"/>
        <w:autoSpaceDN w:val="0"/>
        <w:adjustRightInd w:val="0"/>
        <w:jc w:val="center"/>
        <w:outlineLvl w:val="1"/>
      </w:pPr>
      <w:r w:rsidRPr="00294AC3">
        <w:t>1. Общие положения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</w:pPr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</w:pPr>
      <w:r w:rsidRPr="00294AC3">
        <w:t xml:space="preserve">1.1. </w:t>
      </w:r>
      <w:proofErr w:type="gramStart"/>
      <w:r w:rsidRPr="00294AC3">
        <w:t xml:space="preserve">Настоящее Положение разработано в соответствии с федеральными законами от 25 декабря </w:t>
      </w:r>
      <w:smartTag w:uri="urn:schemas-microsoft-com:office:smarttags" w:element="metricconverter">
        <w:smartTagPr>
          <w:attr w:name="ProductID" w:val="2008 г"/>
        </w:smartTagPr>
        <w:r w:rsidRPr="00294AC3">
          <w:t>2008 г</w:t>
        </w:r>
      </w:smartTag>
      <w:r w:rsidRPr="00294AC3">
        <w:t xml:space="preserve">. </w:t>
      </w:r>
      <w:hyperlink r:id="rId8" w:history="1">
        <w:r w:rsidRPr="00294AC3">
          <w:t>N 273-ФЗ</w:t>
        </w:r>
      </w:hyperlink>
      <w:r w:rsidRPr="00294AC3">
        <w:t xml:space="preserve"> "О противодействии коррупции", от 17 июля </w:t>
      </w:r>
      <w:smartTag w:uri="urn:schemas-microsoft-com:office:smarttags" w:element="metricconverter">
        <w:smartTagPr>
          <w:attr w:name="ProductID" w:val="2009 г"/>
        </w:smartTagPr>
        <w:r w:rsidRPr="00294AC3">
          <w:t>2009 г</w:t>
        </w:r>
      </w:smartTag>
      <w:r w:rsidRPr="00294AC3">
        <w:t xml:space="preserve">. </w:t>
      </w:r>
      <w:hyperlink r:id="rId9" w:history="1">
        <w:r w:rsidRPr="00294AC3">
          <w:t>172-ФЗ</w:t>
        </w:r>
      </w:hyperlink>
      <w:r w:rsidRPr="00294AC3">
        <w:t xml:space="preserve"> "Об антикоррупционной экспертизе нормативных правовых актов и проектов нормативных правовых актов", </w:t>
      </w:r>
      <w:hyperlink r:id="rId10" w:history="1">
        <w:r w:rsidRPr="00294AC3">
          <w:t>Законом</w:t>
        </w:r>
      </w:hyperlink>
      <w:r w:rsidRPr="00294AC3">
        <w:t xml:space="preserve"> Пермского края от 30 декабря </w:t>
      </w:r>
      <w:smartTag w:uri="urn:schemas-microsoft-com:office:smarttags" w:element="metricconverter">
        <w:smartTagPr>
          <w:attr w:name="ProductID" w:val="2008 г"/>
        </w:smartTagPr>
        <w:r w:rsidRPr="00294AC3">
          <w:t>2008 г</w:t>
        </w:r>
      </w:smartTag>
      <w:r w:rsidRPr="00294AC3">
        <w:t>. N 382-ПК "О противодействии коррупции в Пермском крае" и устанавливает порядок проведения экспертизы нормативных правовых актов и</w:t>
      </w:r>
      <w:proofErr w:type="gramEnd"/>
      <w:r w:rsidRPr="00294AC3">
        <w:t xml:space="preserve"> проектов нормативных правовых актов администрации Новоильинского городского поселения (далее – поселения) в целях выявления в них </w:t>
      </w:r>
      <w:proofErr w:type="spellStart"/>
      <w:r w:rsidRPr="00294AC3">
        <w:t>коррупциогенных</w:t>
      </w:r>
      <w:proofErr w:type="spellEnd"/>
      <w:r w:rsidRPr="00294AC3">
        <w:t xml:space="preserve"> факторов и их последующего устранения (далее - </w:t>
      </w:r>
      <w:proofErr w:type="spellStart"/>
      <w:r w:rsidRPr="00294AC3">
        <w:t>антикоррупционная</w:t>
      </w:r>
      <w:proofErr w:type="spellEnd"/>
      <w:r w:rsidRPr="00294AC3">
        <w:t xml:space="preserve"> экспертиза).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</w:pPr>
      <w:r w:rsidRPr="00294AC3">
        <w:t xml:space="preserve">1.2. Настоящим Положением определяются правила выявления </w:t>
      </w:r>
      <w:proofErr w:type="spellStart"/>
      <w:r w:rsidRPr="00294AC3">
        <w:t>коррупциогенных</w:t>
      </w:r>
      <w:proofErr w:type="spellEnd"/>
      <w:r w:rsidRPr="00294AC3">
        <w:t xml:space="preserve"> факторов при подготовке и принятии нормативных правовых актов, а также правила их устранения из действующих нормативных правовых актов.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</w:pPr>
      <w:r w:rsidRPr="00294AC3">
        <w:t>1.3. Основными принципами антикоррупционной экспертизы являются: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</w:pPr>
      <w:r w:rsidRPr="00294AC3">
        <w:t>обязательность проведения антикоррупционной экспертизы проектов нормативных правовых актов;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</w:pPr>
      <w:r w:rsidRPr="00294AC3">
        <w:t>оценка нормативного правового акта, проекта нормативного правового акта во взаимосвязи с другими нормативными правовыми актами;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</w:pPr>
      <w:r w:rsidRPr="00294AC3">
        <w:t xml:space="preserve">обоснованность, объективность и </w:t>
      </w:r>
      <w:proofErr w:type="spellStart"/>
      <w:r w:rsidRPr="00294AC3">
        <w:t>проверяемость</w:t>
      </w:r>
      <w:proofErr w:type="spellEnd"/>
      <w:r w:rsidRPr="00294AC3">
        <w:t xml:space="preserve"> результатов антикоррупционной экспертизы нормативных правовых актов, проектов нормативных правовых актов;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</w:pPr>
      <w:r w:rsidRPr="00294AC3">
        <w:t>компетентность лиц, проводящих антикоррупционную экспертизу нормативных правовых актов, проектов нормативных правовых актов.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</w:pPr>
    </w:p>
    <w:p w:rsidR="00F94C28" w:rsidRPr="00294AC3" w:rsidRDefault="00F94C28" w:rsidP="00F94C28">
      <w:pPr>
        <w:widowControl w:val="0"/>
        <w:autoSpaceDE w:val="0"/>
        <w:autoSpaceDN w:val="0"/>
        <w:adjustRightInd w:val="0"/>
        <w:jc w:val="center"/>
        <w:outlineLvl w:val="1"/>
      </w:pPr>
      <w:r w:rsidRPr="00294AC3">
        <w:t>2. Порядок проведения антикоррупционной экспертизы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</w:pPr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</w:pPr>
      <w:r w:rsidRPr="00294AC3">
        <w:t xml:space="preserve">2.1. </w:t>
      </w:r>
      <w:proofErr w:type="spellStart"/>
      <w:r w:rsidRPr="00294AC3">
        <w:t>Антикоррупционная</w:t>
      </w:r>
      <w:proofErr w:type="spellEnd"/>
      <w:r w:rsidRPr="00294AC3">
        <w:t xml:space="preserve"> экспертиза проектов нормативных правовых актов проводится ведущим специалистом по делопроизводству администрации поселения одновременно с проведением правовой экспертизы.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</w:pPr>
      <w:r w:rsidRPr="00294AC3">
        <w:t xml:space="preserve">2.2. </w:t>
      </w:r>
      <w:proofErr w:type="spellStart"/>
      <w:r w:rsidRPr="00294AC3">
        <w:t>Антикоррупционная</w:t>
      </w:r>
      <w:proofErr w:type="spellEnd"/>
      <w:r w:rsidRPr="00294AC3">
        <w:t xml:space="preserve"> экспертиза действующих нормативных правовых актов проводится по поручению главы администрации поселения.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</w:pPr>
      <w:r w:rsidRPr="00294AC3">
        <w:t>Срок проведения антикоррупционной экспертизы действующих нормативных правовых актов не должен превышать 10 рабочих дней.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</w:pPr>
      <w:r w:rsidRPr="00294AC3">
        <w:t xml:space="preserve">2.3. </w:t>
      </w:r>
      <w:proofErr w:type="spellStart"/>
      <w:r w:rsidRPr="00294AC3">
        <w:t>Антикоррупционная</w:t>
      </w:r>
      <w:proofErr w:type="spellEnd"/>
      <w:r w:rsidRPr="00294AC3">
        <w:t xml:space="preserve"> экспертиза проектов нормативных правовых актов проводится в сроки, определенные нормативными правовыми актами для проведения правовой экспертизы проектов нормативных правовых актов администрации поселения, но не должна превышать 5 рабочих дней.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</w:pPr>
      <w:r w:rsidRPr="00294AC3">
        <w:t xml:space="preserve">2.4. </w:t>
      </w:r>
      <w:proofErr w:type="spellStart"/>
      <w:r w:rsidRPr="00294AC3">
        <w:t>Антикоррупционная</w:t>
      </w:r>
      <w:proofErr w:type="spellEnd"/>
      <w:r w:rsidRPr="00294AC3">
        <w:t xml:space="preserve"> экспертиза проводится в соответствии с </w:t>
      </w:r>
      <w:hyperlink r:id="rId11" w:history="1">
        <w:r w:rsidRPr="00294AC3">
          <w:t>Методикой</w:t>
        </w:r>
      </w:hyperlink>
      <w:r w:rsidRPr="00294AC3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294AC3">
          <w:t>2010 г</w:t>
        </w:r>
      </w:smartTag>
      <w:r w:rsidRPr="00294AC3">
        <w:t xml:space="preserve">. N 96 "Об антикоррупционной экспертизе нормативных </w:t>
      </w:r>
      <w:r w:rsidRPr="00294AC3">
        <w:lastRenderedPageBreak/>
        <w:t>правовых актов и проектов нормативных правовых актов".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</w:pPr>
      <w:r w:rsidRPr="00294AC3">
        <w:t xml:space="preserve">2.5. Результаты антикоррупционной экспертизы отражаются в </w:t>
      </w:r>
      <w:hyperlink w:anchor="Par107" w:history="1">
        <w:r w:rsidRPr="00294AC3">
          <w:t>заключении</w:t>
        </w:r>
      </w:hyperlink>
      <w:r w:rsidRPr="00294AC3">
        <w:t xml:space="preserve"> по форме согласно приложению к настоящему Положению.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</w:pPr>
      <w:r w:rsidRPr="00294AC3">
        <w:t>2.6. В заключении должны содержаться следующие сведения: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</w:pPr>
      <w:r w:rsidRPr="00294AC3">
        <w:t>дата подготовки заключения;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</w:pPr>
      <w:r w:rsidRPr="00294AC3">
        <w:t>вид и наименование нормативного правового акта, проекта нормативного правового акта, прошедшего антикоррупционную экспертизу;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</w:pPr>
      <w:r w:rsidRPr="00294AC3">
        <w:t>регистрационный номер и дата принятия нормативного правового акта;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294AC3">
        <w:t xml:space="preserve">положения нормативного правового акта, проекта нормативного правового акта, в которых выявлены </w:t>
      </w:r>
      <w:proofErr w:type="spellStart"/>
      <w:r w:rsidRPr="00294AC3">
        <w:t>коррупциогенные</w:t>
      </w:r>
      <w:proofErr w:type="spellEnd"/>
      <w:r w:rsidRPr="00294AC3">
        <w:t xml:space="preserve"> факторы, с указанием структурных единиц проекта нормативного правового акта (раздела, главы, статьи, части, пункта, подпункта, абзаца) и соответствующие </w:t>
      </w:r>
      <w:proofErr w:type="spellStart"/>
      <w:r w:rsidRPr="00294AC3">
        <w:t>коррупциогенные</w:t>
      </w:r>
      <w:proofErr w:type="spellEnd"/>
      <w:r w:rsidRPr="00294AC3">
        <w:t xml:space="preserve"> факторы (в случае выявления указанных положений);</w:t>
      </w:r>
      <w:proofErr w:type="gramEnd"/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</w:pPr>
      <w:r w:rsidRPr="00294AC3">
        <w:t xml:space="preserve">предложения и рекомендации о способах устранения в нормативном правовом акте, проекте нормативного правового акта выявленных </w:t>
      </w:r>
      <w:proofErr w:type="spellStart"/>
      <w:r w:rsidRPr="00294AC3">
        <w:t>коррупциогенных</w:t>
      </w:r>
      <w:proofErr w:type="spellEnd"/>
      <w:r w:rsidRPr="00294AC3">
        <w:t xml:space="preserve"> факторов.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</w:pPr>
      <w:r w:rsidRPr="00294AC3">
        <w:t>2.7. Заключение подписывается должностным лицом, проводившим антикоррупционную экспертизу, и направляется разработчику данного нормативного правового акта, проекта нормативного правового акта.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</w:pPr>
      <w:r w:rsidRPr="00294AC3">
        <w:t xml:space="preserve">2.8. Положения проекта нормативного правового акта, в которых при проведении антикоррупционной экспертизы выявлены </w:t>
      </w:r>
      <w:proofErr w:type="spellStart"/>
      <w:r w:rsidRPr="00294AC3">
        <w:t>коррупциогенные</w:t>
      </w:r>
      <w:proofErr w:type="spellEnd"/>
      <w:r w:rsidRPr="00294AC3">
        <w:t xml:space="preserve"> факторы, устраняются на стадии доработки проекта нормативного правового акта разработчиком проекта в срок, не превышающий 5 календарных дней.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</w:pPr>
      <w:r w:rsidRPr="00294AC3">
        <w:t xml:space="preserve">2.9. Положения действующего нормативного правового акта, в которых при проведении антикоррупционной экспертизы выявлены </w:t>
      </w:r>
      <w:proofErr w:type="spellStart"/>
      <w:r w:rsidRPr="00294AC3">
        <w:t>коррупциогенные</w:t>
      </w:r>
      <w:proofErr w:type="spellEnd"/>
      <w:r w:rsidRPr="00294AC3">
        <w:t xml:space="preserve"> факторы, устраняются его разработчиком путем внесения соответствующих изменений в нормативный правовой а</w:t>
      </w:r>
      <w:proofErr w:type="gramStart"/>
      <w:r w:rsidRPr="00294AC3">
        <w:t>кт в ср</w:t>
      </w:r>
      <w:proofErr w:type="gramEnd"/>
      <w:r w:rsidRPr="00294AC3">
        <w:t>ок, не превышающий 10 рабочих дней.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</w:pPr>
      <w:r w:rsidRPr="00294AC3">
        <w:t xml:space="preserve">2.10. В случае несогласия с результатами антикоррупционной экспертизы разработчик проекта нормативного правового акта направляет проект нормативного правового акта с приложением </w:t>
      </w:r>
      <w:hyperlink w:anchor="Par107" w:history="1">
        <w:r w:rsidRPr="00294AC3">
          <w:t>заключения</w:t>
        </w:r>
      </w:hyperlink>
      <w:r w:rsidRPr="00294AC3">
        <w:t xml:space="preserve"> по результатам антикоррупционной экспертизы и необходимых материалов главе администрации поселения для принятия решения.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</w:pPr>
      <w:r w:rsidRPr="00294AC3">
        <w:t xml:space="preserve">2.11. В случае если при проведении антикоррупционной экспертизы проекта нормативного правового акта </w:t>
      </w:r>
      <w:proofErr w:type="spellStart"/>
      <w:r w:rsidRPr="00294AC3">
        <w:t>коррупциогенные</w:t>
      </w:r>
      <w:proofErr w:type="spellEnd"/>
      <w:r w:rsidRPr="00294AC3">
        <w:t xml:space="preserve"> факторы не выявлены, заключение не оформляется.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</w:pPr>
      <w:r w:rsidRPr="00294AC3">
        <w:t xml:space="preserve">2.12. </w:t>
      </w:r>
      <w:proofErr w:type="gramStart"/>
      <w:r w:rsidRPr="00294AC3">
        <w:t xml:space="preserve">Заключение, подготовленное </w:t>
      </w:r>
      <w:r>
        <w:t>ведущим специалистом по делопроизводству</w:t>
      </w:r>
      <w:r w:rsidRPr="00294AC3">
        <w:t xml:space="preserve"> администрации </w:t>
      </w:r>
      <w:r>
        <w:t>поселения</w:t>
      </w:r>
      <w:r w:rsidRPr="00294AC3">
        <w:t xml:space="preserve"> по результатам проведения антикоррупционной экспертизы нормативного правового акта, докладывается главе администрации поселения, который принимает решение о необходимости разработки проекта нормативного правового акта об изменении или отмене нормативного правового акта, по результатам антикоррупционной экспертизы которого были выявлены положения, способствующие созданию условий для проявления коррупции, и поручает его разработку соответствующему структурному подразделению или должностному</w:t>
      </w:r>
      <w:proofErr w:type="gramEnd"/>
      <w:r w:rsidRPr="00294AC3">
        <w:t xml:space="preserve"> лицу администрации поселения.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jc w:val="center"/>
      </w:pPr>
    </w:p>
    <w:p w:rsidR="00F94C28" w:rsidRPr="00294AC3" w:rsidRDefault="00F94C28" w:rsidP="00F94C28">
      <w:pPr>
        <w:widowControl w:val="0"/>
        <w:autoSpaceDE w:val="0"/>
        <w:autoSpaceDN w:val="0"/>
        <w:adjustRightInd w:val="0"/>
        <w:jc w:val="center"/>
        <w:outlineLvl w:val="1"/>
      </w:pPr>
      <w:r w:rsidRPr="00294AC3">
        <w:t xml:space="preserve">3. Порядок проведения </w:t>
      </w:r>
      <w:proofErr w:type="gramStart"/>
      <w:r w:rsidRPr="00294AC3">
        <w:t>независимой</w:t>
      </w:r>
      <w:proofErr w:type="gramEnd"/>
      <w:r w:rsidRPr="00294AC3">
        <w:t xml:space="preserve"> антикоррупционной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jc w:val="center"/>
      </w:pPr>
      <w:r w:rsidRPr="00294AC3">
        <w:t>экспертизы нормативных правовых актов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jc w:val="center"/>
      </w:pPr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</w:pPr>
      <w:r w:rsidRPr="00294AC3">
        <w:t xml:space="preserve">3.1. Граждане и организации могут в соответствии с </w:t>
      </w:r>
      <w:hyperlink r:id="rId12" w:history="1">
        <w:r w:rsidRPr="00294AC3">
          <w:t>Постановлением</w:t>
        </w:r>
      </w:hyperlink>
      <w:r w:rsidRPr="00294AC3"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 за счет собственных сре</w:t>
      </w:r>
      <w:proofErr w:type="gramStart"/>
      <w:r w:rsidRPr="00294AC3">
        <w:t>дств пр</w:t>
      </w:r>
      <w:proofErr w:type="gramEnd"/>
      <w:r w:rsidRPr="00294AC3">
        <w:t xml:space="preserve">оводить независимую антикоррупционную экспертизу нормативных правовых актов (проектов нормативных правовых актов) (далее - независимая </w:t>
      </w:r>
      <w:proofErr w:type="spellStart"/>
      <w:r w:rsidRPr="00294AC3">
        <w:t>антикоррупционная</w:t>
      </w:r>
      <w:proofErr w:type="spellEnd"/>
      <w:r w:rsidRPr="00294AC3">
        <w:t xml:space="preserve"> экспертиза).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</w:pPr>
      <w:r w:rsidRPr="00294AC3">
        <w:t xml:space="preserve">3.2. По результатам независимой антикоррупционной </w:t>
      </w:r>
      <w:proofErr w:type="gramStart"/>
      <w:r w:rsidRPr="00294AC3">
        <w:t>экспертизы</w:t>
      </w:r>
      <w:proofErr w:type="gramEnd"/>
      <w:r w:rsidRPr="00294AC3">
        <w:t xml:space="preserve"> проводившие ее </w:t>
      </w:r>
      <w:r w:rsidRPr="00294AC3">
        <w:lastRenderedPageBreak/>
        <w:t xml:space="preserve">граждане или организации составляют заключение и направляют в администрацию поселения.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294AC3">
        <w:t>коррупциогенные</w:t>
      </w:r>
      <w:proofErr w:type="spellEnd"/>
      <w:r w:rsidRPr="00294AC3">
        <w:t xml:space="preserve"> факторы и предложены способы их устранения.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</w:pPr>
      <w:r w:rsidRPr="00294AC3">
        <w:t>3.3. Заключение независимой антикоррупционной экспертизы носит рекомендательный характер.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</w:pPr>
      <w:r w:rsidRPr="00294AC3">
        <w:t>3.4. Заключение независимой антикоррупционной экспертизы, поступившее в администрацию поселения, в течение 30 (тридцати) дней со дня его поступления рассматривается и анализируется ведущим специалистом по делопроизводству администрации поселения на целесообразность полного или частичного учета поступивших замечаний с уведомлением заинтересованных лиц.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</w:pPr>
      <w:r w:rsidRPr="00294AC3">
        <w:t xml:space="preserve">3.5.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294AC3">
        <w:t>коррупциогенных</w:t>
      </w:r>
      <w:proofErr w:type="spellEnd"/>
      <w:r w:rsidRPr="00294AC3">
        <w:t xml:space="preserve"> факторов.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</w:pPr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</w:pPr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</w:pPr>
    </w:p>
    <w:p w:rsidR="00F94C28" w:rsidRPr="00294AC3" w:rsidRDefault="00F94C28" w:rsidP="00F94C28">
      <w:pPr>
        <w:widowControl w:val="0"/>
        <w:autoSpaceDE w:val="0"/>
        <w:autoSpaceDN w:val="0"/>
        <w:adjustRightInd w:val="0"/>
        <w:jc w:val="right"/>
        <w:outlineLvl w:val="1"/>
      </w:pPr>
      <w:r w:rsidRPr="00294AC3">
        <w:t>Приложение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jc w:val="right"/>
      </w:pPr>
      <w:r w:rsidRPr="00294AC3">
        <w:t>к Положению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jc w:val="right"/>
      </w:pPr>
      <w:r w:rsidRPr="00294AC3">
        <w:t>о порядке проведения антикоррупционной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jc w:val="right"/>
      </w:pPr>
      <w:r w:rsidRPr="00294AC3">
        <w:t>экспертизы нормативных правовых актов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jc w:val="right"/>
      </w:pPr>
      <w:r w:rsidRPr="00294AC3">
        <w:t>и проектов нормативных правовых актов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jc w:val="right"/>
      </w:pPr>
      <w:r w:rsidRPr="00294AC3">
        <w:t xml:space="preserve">администрации Новоильинского 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jc w:val="right"/>
      </w:pPr>
      <w:r w:rsidRPr="00294AC3">
        <w:t>городского поселения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</w:pPr>
    </w:p>
    <w:p w:rsidR="00F94C28" w:rsidRPr="00294AC3" w:rsidRDefault="00F94C28" w:rsidP="00F94C28">
      <w:pPr>
        <w:pStyle w:val="ConsPlusNonformat"/>
      </w:pPr>
      <w:bookmarkStart w:id="0" w:name="Par107"/>
      <w:bookmarkEnd w:id="0"/>
      <w:r w:rsidRPr="00294AC3">
        <w:t xml:space="preserve">                                Заключение</w:t>
      </w:r>
    </w:p>
    <w:p w:rsidR="00F94C28" w:rsidRPr="00294AC3" w:rsidRDefault="00F94C28" w:rsidP="00F94C28">
      <w:pPr>
        <w:pStyle w:val="ConsPlusNonformat"/>
      </w:pPr>
    </w:p>
    <w:p w:rsidR="00F94C28" w:rsidRPr="00294AC3" w:rsidRDefault="00F94C28" w:rsidP="00F94C28">
      <w:pPr>
        <w:pStyle w:val="ConsPlusNonformat"/>
      </w:pPr>
      <w:r w:rsidRPr="00294AC3">
        <w:t>___________________________________________________________________________</w:t>
      </w:r>
    </w:p>
    <w:p w:rsidR="00F94C28" w:rsidRPr="00294AC3" w:rsidRDefault="00F94C28" w:rsidP="00F94C28">
      <w:pPr>
        <w:pStyle w:val="ConsPlusNonformat"/>
      </w:pPr>
      <w:r w:rsidRPr="00294AC3">
        <w:t xml:space="preserve">            (структурное подразделение, </w:t>
      </w:r>
      <w:proofErr w:type="gramStart"/>
      <w:r w:rsidRPr="00294AC3">
        <w:t>проводившие</w:t>
      </w:r>
      <w:proofErr w:type="gramEnd"/>
      <w:r w:rsidRPr="00294AC3">
        <w:t xml:space="preserve"> экспертизу)</w:t>
      </w:r>
    </w:p>
    <w:p w:rsidR="00F94C28" w:rsidRPr="00294AC3" w:rsidRDefault="00F94C28" w:rsidP="00F94C28">
      <w:pPr>
        <w:pStyle w:val="ConsPlusNonformat"/>
      </w:pPr>
    </w:p>
    <w:p w:rsidR="00F94C28" w:rsidRPr="00294AC3" w:rsidRDefault="00F94C28" w:rsidP="00F94C28">
      <w:pPr>
        <w:pStyle w:val="ConsPlusNonformat"/>
      </w:pPr>
      <w:r w:rsidRPr="00294AC3">
        <w:t>по результатам проведения антикоррупционной экспертизы</w:t>
      </w:r>
    </w:p>
    <w:p w:rsidR="00F94C28" w:rsidRPr="00294AC3" w:rsidRDefault="00F94C28" w:rsidP="00F94C28">
      <w:pPr>
        <w:pStyle w:val="ConsPlusNonformat"/>
      </w:pPr>
      <w:r w:rsidRPr="00294AC3">
        <w:t>___________________________________________________________________________</w:t>
      </w:r>
    </w:p>
    <w:p w:rsidR="00F94C28" w:rsidRPr="00294AC3" w:rsidRDefault="00F94C28" w:rsidP="00F94C28">
      <w:pPr>
        <w:pStyle w:val="ConsPlusNonformat"/>
      </w:pPr>
      <w:r w:rsidRPr="00294AC3">
        <w:t xml:space="preserve">   </w:t>
      </w:r>
      <w:proofErr w:type="gramStart"/>
      <w:r w:rsidRPr="00294AC3">
        <w:t>(вид и наименование нормативного правового акта (проекта нормативного</w:t>
      </w:r>
      <w:proofErr w:type="gramEnd"/>
    </w:p>
    <w:p w:rsidR="00F94C28" w:rsidRPr="00294AC3" w:rsidRDefault="00F94C28" w:rsidP="00F94C28">
      <w:pPr>
        <w:pStyle w:val="ConsPlusNonformat"/>
      </w:pPr>
      <w:r w:rsidRPr="00294AC3">
        <w:t xml:space="preserve">          правового акта), регистрационный номер и дата принятия</w:t>
      </w:r>
    </w:p>
    <w:p w:rsidR="00F94C28" w:rsidRPr="00294AC3" w:rsidRDefault="00F94C28" w:rsidP="00F94C28">
      <w:pPr>
        <w:pStyle w:val="ConsPlusNonformat"/>
      </w:pPr>
      <w:r w:rsidRPr="00294AC3">
        <w:t xml:space="preserve">                       нормативного правового акта)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2091"/>
        <w:gridCol w:w="3321"/>
        <w:gridCol w:w="3444"/>
      </w:tblGrid>
      <w:tr w:rsidR="00F94C28" w:rsidRPr="00294AC3" w:rsidTr="00E36A8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8" w:rsidRPr="00294AC3" w:rsidRDefault="00F94C28" w:rsidP="00E36A88">
            <w:pPr>
              <w:pStyle w:val="ConsPlusCell"/>
              <w:rPr>
                <w:rFonts w:ascii="Courier New" w:hAnsi="Courier New" w:cs="Courier New"/>
              </w:rPr>
            </w:pPr>
            <w:r w:rsidRPr="00294AC3">
              <w:rPr>
                <w:rFonts w:ascii="Courier New" w:hAnsi="Courier New" w:cs="Courier New"/>
              </w:rPr>
              <w:t xml:space="preserve"> N </w:t>
            </w:r>
            <w:r w:rsidRPr="00294AC3">
              <w:rPr>
                <w:rFonts w:ascii="Courier New" w:hAnsi="Courier New" w:cs="Courier New"/>
              </w:rPr>
              <w:br/>
            </w:r>
            <w:proofErr w:type="spellStart"/>
            <w:proofErr w:type="gramStart"/>
            <w:r w:rsidRPr="00294AC3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294AC3">
              <w:rPr>
                <w:rFonts w:ascii="Courier New" w:hAnsi="Courier New" w:cs="Courier New"/>
              </w:rPr>
              <w:t>/</w:t>
            </w:r>
            <w:proofErr w:type="spellStart"/>
            <w:r w:rsidRPr="00294AC3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8" w:rsidRPr="00294AC3" w:rsidRDefault="00F94C28" w:rsidP="00E36A88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 w:rsidRPr="00294AC3">
              <w:rPr>
                <w:rFonts w:ascii="Courier New" w:hAnsi="Courier New" w:cs="Courier New"/>
              </w:rPr>
              <w:t>Коррупциогенный</w:t>
            </w:r>
            <w:proofErr w:type="spellEnd"/>
            <w:r w:rsidRPr="00294AC3">
              <w:rPr>
                <w:rFonts w:ascii="Courier New" w:hAnsi="Courier New" w:cs="Courier New"/>
              </w:rPr>
              <w:br/>
              <w:t xml:space="preserve">  фактор </w:t>
            </w:r>
            <w:hyperlink w:anchor="Par135" w:history="1">
              <w:r w:rsidRPr="00294AC3">
                <w:rPr>
                  <w:rFonts w:ascii="Courier New" w:hAnsi="Courier New" w:cs="Courier New"/>
                </w:rPr>
                <w:t>&lt;*&gt;</w:t>
              </w:r>
            </w:hyperlink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8" w:rsidRPr="00294AC3" w:rsidRDefault="00F94C28" w:rsidP="00E36A88">
            <w:pPr>
              <w:pStyle w:val="ConsPlusCell"/>
              <w:rPr>
                <w:rFonts w:ascii="Courier New" w:hAnsi="Courier New" w:cs="Courier New"/>
              </w:rPr>
            </w:pPr>
            <w:r w:rsidRPr="00294AC3">
              <w:rPr>
                <w:rFonts w:ascii="Courier New" w:hAnsi="Courier New" w:cs="Courier New"/>
              </w:rPr>
              <w:t xml:space="preserve"> Положения нормативного  </w:t>
            </w:r>
            <w:r w:rsidRPr="00294AC3">
              <w:rPr>
                <w:rFonts w:ascii="Courier New" w:hAnsi="Courier New" w:cs="Courier New"/>
              </w:rPr>
              <w:br/>
              <w:t xml:space="preserve"> правового акта (проекта </w:t>
            </w:r>
            <w:r w:rsidRPr="00294AC3">
              <w:rPr>
                <w:rFonts w:ascii="Courier New" w:hAnsi="Courier New" w:cs="Courier New"/>
              </w:rPr>
              <w:br/>
              <w:t xml:space="preserve"> нормативного правового  </w:t>
            </w:r>
            <w:r w:rsidRPr="00294AC3">
              <w:rPr>
                <w:rFonts w:ascii="Courier New" w:hAnsi="Courier New" w:cs="Courier New"/>
              </w:rPr>
              <w:br/>
              <w:t xml:space="preserve">акта), в </w:t>
            </w:r>
            <w:proofErr w:type="gramStart"/>
            <w:r w:rsidRPr="00294AC3">
              <w:rPr>
                <w:rFonts w:ascii="Courier New" w:hAnsi="Courier New" w:cs="Courier New"/>
              </w:rPr>
              <w:t>которых</w:t>
            </w:r>
            <w:proofErr w:type="gramEnd"/>
            <w:r w:rsidRPr="00294AC3">
              <w:rPr>
                <w:rFonts w:ascii="Courier New" w:hAnsi="Courier New" w:cs="Courier New"/>
              </w:rPr>
              <w:t xml:space="preserve"> выявлены</w:t>
            </w:r>
            <w:r w:rsidRPr="00294AC3">
              <w:rPr>
                <w:rFonts w:ascii="Courier New" w:hAnsi="Courier New" w:cs="Courier New"/>
              </w:rPr>
              <w:br/>
              <w:t xml:space="preserve"> </w:t>
            </w:r>
            <w:proofErr w:type="spellStart"/>
            <w:r w:rsidRPr="00294AC3">
              <w:rPr>
                <w:rFonts w:ascii="Courier New" w:hAnsi="Courier New" w:cs="Courier New"/>
              </w:rPr>
              <w:t>коррупциогенные</w:t>
            </w:r>
            <w:proofErr w:type="spellEnd"/>
            <w:r w:rsidRPr="00294AC3">
              <w:rPr>
                <w:rFonts w:ascii="Courier New" w:hAnsi="Courier New" w:cs="Courier New"/>
              </w:rPr>
              <w:t xml:space="preserve"> факторы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8" w:rsidRPr="00294AC3" w:rsidRDefault="00F94C28" w:rsidP="00E36A88">
            <w:pPr>
              <w:pStyle w:val="ConsPlusCell"/>
              <w:rPr>
                <w:rFonts w:ascii="Courier New" w:hAnsi="Courier New" w:cs="Courier New"/>
              </w:rPr>
            </w:pPr>
            <w:r w:rsidRPr="00294AC3">
              <w:rPr>
                <w:rFonts w:ascii="Courier New" w:hAnsi="Courier New" w:cs="Courier New"/>
              </w:rPr>
              <w:t>Предложения и рекомендации</w:t>
            </w:r>
            <w:r w:rsidRPr="00294AC3">
              <w:rPr>
                <w:rFonts w:ascii="Courier New" w:hAnsi="Courier New" w:cs="Courier New"/>
              </w:rPr>
              <w:br/>
              <w:t xml:space="preserve"> о способах устранения в  </w:t>
            </w:r>
            <w:r w:rsidRPr="00294AC3">
              <w:rPr>
                <w:rFonts w:ascii="Courier New" w:hAnsi="Courier New" w:cs="Courier New"/>
              </w:rPr>
              <w:br/>
              <w:t>нормативном правовом акте,</w:t>
            </w:r>
            <w:r w:rsidRPr="00294AC3">
              <w:rPr>
                <w:rFonts w:ascii="Courier New" w:hAnsi="Courier New" w:cs="Courier New"/>
              </w:rPr>
              <w:br/>
              <w:t xml:space="preserve">   проекте нормативного   </w:t>
            </w:r>
            <w:r w:rsidRPr="00294AC3">
              <w:rPr>
                <w:rFonts w:ascii="Courier New" w:hAnsi="Courier New" w:cs="Courier New"/>
              </w:rPr>
              <w:br/>
              <w:t xml:space="preserve">правового акта выявленных </w:t>
            </w:r>
            <w:r w:rsidRPr="00294AC3">
              <w:rPr>
                <w:rFonts w:ascii="Courier New" w:hAnsi="Courier New" w:cs="Courier New"/>
              </w:rPr>
              <w:br/>
              <w:t xml:space="preserve"> </w:t>
            </w:r>
            <w:proofErr w:type="spellStart"/>
            <w:r w:rsidRPr="00294AC3">
              <w:rPr>
                <w:rFonts w:ascii="Courier New" w:hAnsi="Courier New" w:cs="Courier New"/>
              </w:rPr>
              <w:t>коррупциогенных</w:t>
            </w:r>
            <w:proofErr w:type="spellEnd"/>
            <w:r w:rsidRPr="00294AC3">
              <w:rPr>
                <w:rFonts w:ascii="Courier New" w:hAnsi="Courier New" w:cs="Courier New"/>
              </w:rPr>
              <w:t xml:space="preserve"> факторов </w:t>
            </w:r>
          </w:p>
        </w:tc>
      </w:tr>
      <w:tr w:rsidR="00F94C28" w:rsidRPr="00294AC3" w:rsidTr="00E36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8" w:rsidRPr="00294AC3" w:rsidRDefault="00F94C28" w:rsidP="00E36A88">
            <w:pPr>
              <w:pStyle w:val="ConsPlusCell"/>
              <w:rPr>
                <w:rFonts w:ascii="Courier New" w:hAnsi="Courier New" w:cs="Courier New"/>
              </w:rPr>
            </w:pPr>
            <w:r w:rsidRPr="00294AC3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8" w:rsidRPr="00294AC3" w:rsidRDefault="00F94C28" w:rsidP="00E36A88">
            <w:pPr>
              <w:pStyle w:val="ConsPlusCell"/>
              <w:rPr>
                <w:rFonts w:ascii="Courier New" w:hAnsi="Courier New" w:cs="Courier New"/>
              </w:rPr>
            </w:pPr>
            <w:r w:rsidRPr="00294AC3">
              <w:rPr>
                <w:rFonts w:ascii="Courier New" w:hAnsi="Courier New" w:cs="Courier New"/>
              </w:rPr>
              <w:t xml:space="preserve">       2       </w:t>
            </w: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8" w:rsidRPr="00294AC3" w:rsidRDefault="00F94C28" w:rsidP="00E36A88">
            <w:pPr>
              <w:pStyle w:val="ConsPlusCell"/>
              <w:rPr>
                <w:rFonts w:ascii="Courier New" w:hAnsi="Courier New" w:cs="Courier New"/>
              </w:rPr>
            </w:pPr>
            <w:r w:rsidRPr="00294AC3">
              <w:rPr>
                <w:rFonts w:ascii="Courier New" w:hAnsi="Courier New" w:cs="Courier New"/>
              </w:rPr>
              <w:t xml:space="preserve">            3       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8" w:rsidRPr="00294AC3" w:rsidRDefault="00F94C28" w:rsidP="00E36A88">
            <w:pPr>
              <w:pStyle w:val="ConsPlusCell"/>
              <w:rPr>
                <w:rFonts w:ascii="Courier New" w:hAnsi="Courier New" w:cs="Courier New"/>
              </w:rPr>
            </w:pPr>
            <w:r w:rsidRPr="00294AC3">
              <w:rPr>
                <w:rFonts w:ascii="Courier New" w:hAnsi="Courier New" w:cs="Courier New"/>
              </w:rPr>
              <w:t xml:space="preserve">            4             </w:t>
            </w:r>
          </w:p>
        </w:tc>
      </w:tr>
      <w:tr w:rsidR="00F94C28" w:rsidRPr="00294AC3" w:rsidTr="00E36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8" w:rsidRPr="00294AC3" w:rsidRDefault="00F94C28" w:rsidP="00E36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8" w:rsidRPr="00294AC3" w:rsidRDefault="00F94C28" w:rsidP="00E36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8" w:rsidRPr="00294AC3" w:rsidRDefault="00F94C28" w:rsidP="00E36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8" w:rsidRPr="00294AC3" w:rsidRDefault="00F94C28" w:rsidP="00E36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</w:pPr>
    </w:p>
    <w:p w:rsidR="00F94C28" w:rsidRPr="00294AC3" w:rsidRDefault="00F94C28" w:rsidP="00F94C28">
      <w:pPr>
        <w:pStyle w:val="ConsPlusNonformat"/>
        <w:rPr>
          <w:sz w:val="18"/>
          <w:szCs w:val="18"/>
        </w:rPr>
      </w:pPr>
      <w:r w:rsidRPr="00294AC3">
        <w:rPr>
          <w:sz w:val="18"/>
          <w:szCs w:val="18"/>
        </w:rPr>
        <w:t>Должностное лицо, которое провело антикоррупционную экспертизу: _______________</w:t>
      </w:r>
    </w:p>
    <w:p w:rsidR="00F94C28" w:rsidRPr="00294AC3" w:rsidRDefault="00F94C28" w:rsidP="00F94C28">
      <w:pPr>
        <w:pStyle w:val="ConsPlusNonformat"/>
        <w:rPr>
          <w:sz w:val="18"/>
          <w:szCs w:val="18"/>
        </w:rPr>
      </w:pPr>
      <w:r w:rsidRPr="00294AC3">
        <w:rPr>
          <w:sz w:val="18"/>
          <w:szCs w:val="18"/>
        </w:rPr>
        <w:t xml:space="preserve">                                                                (подпись, дата)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</w:pPr>
      <w:r w:rsidRPr="00294AC3">
        <w:t>--------------------------------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35"/>
      <w:bookmarkEnd w:id="1"/>
      <w:r w:rsidRPr="00294AC3">
        <w:t xml:space="preserve">&lt;*&gt; </w:t>
      </w:r>
      <w:proofErr w:type="spellStart"/>
      <w:r w:rsidRPr="00294AC3">
        <w:t>Коррупциогенные</w:t>
      </w:r>
      <w:proofErr w:type="spellEnd"/>
      <w:r w:rsidRPr="00294AC3">
        <w:t xml:space="preserve"> факторы указываются в соответствии с </w:t>
      </w:r>
      <w:hyperlink r:id="rId13" w:history="1">
        <w:r w:rsidRPr="00294AC3">
          <w:t>Методикой</w:t>
        </w:r>
      </w:hyperlink>
      <w:r w:rsidRPr="00294AC3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294AC3">
          <w:t>2010 г</w:t>
        </w:r>
      </w:smartTag>
      <w:r w:rsidRPr="00294AC3">
        <w:t>. N 96 "Об антикоррупционной экспертизе нормативных правовых актов и проектов нормативных правовых актов".</w:t>
      </w:r>
    </w:p>
    <w:p w:rsidR="00F94C28" w:rsidRPr="00294AC3" w:rsidRDefault="00F94C28" w:rsidP="00F94C28">
      <w:pPr>
        <w:widowControl w:val="0"/>
        <w:autoSpaceDE w:val="0"/>
        <w:autoSpaceDN w:val="0"/>
        <w:adjustRightInd w:val="0"/>
        <w:ind w:firstLine="540"/>
        <w:jc w:val="both"/>
      </w:pPr>
    </w:p>
    <w:p w:rsidR="00BB6259" w:rsidRDefault="00BB6259"/>
    <w:sectPr w:rsidR="00BB6259" w:rsidSect="00BB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94C28"/>
    <w:rsid w:val="00BB6259"/>
    <w:rsid w:val="00F9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C2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94C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94C28"/>
    <w:pPr>
      <w:ind w:left="-284" w:firstLine="284"/>
      <w:jc w:val="both"/>
    </w:pPr>
    <w:rPr>
      <w:sz w:val="32"/>
      <w:szCs w:val="20"/>
    </w:rPr>
  </w:style>
  <w:style w:type="character" w:customStyle="1" w:styleId="a6">
    <w:name w:val="Основной текст с отступом Знак"/>
    <w:basedOn w:val="a0"/>
    <w:link w:val="a5"/>
    <w:rsid w:val="00F94C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rsid w:val="00F94C28"/>
    <w:pPr>
      <w:spacing w:line="360" w:lineRule="atLeast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94C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F94C28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F94C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F94C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F94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4C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4C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233B0E45F8CFF788DFD50249D45B002C9FBCA8990C8237CCC844DEBF344991227A2B8D695F875CAGDL" TargetMode="External"/><Relationship Id="rId13" Type="http://schemas.openxmlformats.org/officeDocument/2006/relationships/hyperlink" Target="consultantplus://offline/ref=054233B0E45F8CFF788DFD50249D45B002C9FAC88891C8237CCC844DEBF344991227A2B8D695F872CA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4233B0E45F8CFF788DE35D32F118BB0BC1ADC18F99CA702393DF10BCFA4ECE5568FBFA9298F970AD212DCCG3L" TargetMode="External"/><Relationship Id="rId12" Type="http://schemas.openxmlformats.org/officeDocument/2006/relationships/hyperlink" Target="consultantplus://offline/ref=054233B0E45F8CFF788DFD50249D45B002C9FAC88891C8237CCC844DEBCFG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4233B0E45F8CFF788DFD50249D45B002C8F1CC8B98C8237CCC844DEBF344991227A2B8D695F872CAGFL" TargetMode="External"/><Relationship Id="rId11" Type="http://schemas.openxmlformats.org/officeDocument/2006/relationships/hyperlink" Target="consultantplus://offline/ref=054233B0E45F8CFF788DFD50249D45B002C9FAC88891C8237CCC844DEBF344991227A2B8D695F872CAGAL" TargetMode="External"/><Relationship Id="rId5" Type="http://schemas.openxmlformats.org/officeDocument/2006/relationships/hyperlink" Target="consultantplus://offline/ref=054233B0E45F8CFF788DFD50249D45B002C9FBCA8990C8237CCC844DEBF344991227A2B8D695F875CAGD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4233B0E45F8CFF788DE35D32F118BB0BC1ADC18F99CA702393DF10BCFA4ECE5568FBFA9298F970AD212DCCG3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54233B0E45F8CFF788DFD50249D45B002C8F1CC8B98C8237CCC844DEBF344991227A2B8D695F872CAG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1729</Words>
  <Characters>9861</Characters>
  <Application>Microsoft Office Word</Application>
  <DocSecurity>0</DocSecurity>
  <Lines>82</Lines>
  <Paragraphs>23</Paragraphs>
  <ScaleCrop>false</ScaleCrop>
  <Company>RePack by SPecialiST</Company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2015-02-17T03:58:00Z</dcterms:created>
  <dcterms:modified xsi:type="dcterms:W3CDTF">2015-02-17T03:58:00Z</dcterms:modified>
</cp:coreProperties>
</file>