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C50" w:rsidRPr="00306070" w:rsidRDefault="00811C50">
      <w:pPr>
        <w:pStyle w:val="ConsPlusTitlePage"/>
      </w:pPr>
      <w:r w:rsidRPr="00306070">
        <w:br/>
      </w:r>
    </w:p>
    <w:p w:rsidR="00811C50" w:rsidRPr="00306070" w:rsidRDefault="00811C50">
      <w:pPr>
        <w:pStyle w:val="ConsPlusNormal"/>
        <w:jc w:val="both"/>
      </w:pPr>
    </w:p>
    <w:p w:rsidR="00811C50" w:rsidRPr="00306070" w:rsidRDefault="00811C50">
      <w:pPr>
        <w:pStyle w:val="ConsPlusTitle"/>
        <w:jc w:val="center"/>
      </w:pPr>
      <w:r w:rsidRPr="00306070">
        <w:t>ЗЕМСКОЕ СОБРАНИЕ НЫТВЕНСКОГО МУНИЦИПАЛЬНОГО РАЙОНА</w:t>
      </w:r>
    </w:p>
    <w:p w:rsidR="00811C50" w:rsidRPr="00306070" w:rsidRDefault="00811C50">
      <w:pPr>
        <w:pStyle w:val="ConsPlusTitle"/>
        <w:jc w:val="center"/>
      </w:pPr>
    </w:p>
    <w:p w:rsidR="00811C50" w:rsidRPr="00306070" w:rsidRDefault="00811C50">
      <w:pPr>
        <w:pStyle w:val="ConsPlusTitle"/>
        <w:jc w:val="center"/>
      </w:pPr>
      <w:r w:rsidRPr="00306070">
        <w:t>РЕШЕНИЕ</w:t>
      </w:r>
    </w:p>
    <w:p w:rsidR="00811C50" w:rsidRPr="00306070" w:rsidRDefault="00811C50">
      <w:pPr>
        <w:pStyle w:val="ConsPlusTitle"/>
        <w:jc w:val="center"/>
      </w:pPr>
      <w:r w:rsidRPr="00306070">
        <w:t>от 20 августа 2015 г. N 121</w:t>
      </w:r>
    </w:p>
    <w:p w:rsidR="00811C50" w:rsidRPr="00306070" w:rsidRDefault="00811C50">
      <w:pPr>
        <w:pStyle w:val="ConsPlusTitle"/>
        <w:jc w:val="center"/>
      </w:pPr>
    </w:p>
    <w:p w:rsidR="00811C50" w:rsidRPr="00306070" w:rsidRDefault="00811C50">
      <w:pPr>
        <w:pStyle w:val="ConsPlusTitle"/>
        <w:jc w:val="center"/>
      </w:pPr>
      <w:r w:rsidRPr="00306070">
        <w:t xml:space="preserve">ОБ УТВЕРЖДЕНИИ ПОЛОЖЕНИЯ "О </w:t>
      </w:r>
      <w:proofErr w:type="gramStart"/>
      <w:r w:rsidRPr="00306070">
        <w:t>МУНИЦИПАЛЬНЫХ</w:t>
      </w:r>
      <w:proofErr w:type="gramEnd"/>
      <w:r w:rsidRPr="00306070">
        <w:t xml:space="preserve"> АВТОМОБИЛЬНЫХ</w:t>
      </w:r>
    </w:p>
    <w:p w:rsidR="00811C50" w:rsidRPr="00306070" w:rsidRDefault="00811C50">
      <w:pPr>
        <w:pStyle w:val="ConsPlusTitle"/>
        <w:jc w:val="center"/>
      </w:pPr>
      <w:r w:rsidRPr="00306070">
        <w:t xml:space="preserve">ДОРОГАХ И ДОРОЖНОЙ ДЕЯТЕЛЬНОСТИ В НЫТВЕНСКОМ </w:t>
      </w:r>
      <w:proofErr w:type="gramStart"/>
      <w:r w:rsidRPr="00306070">
        <w:t>МУНИЦИПАЛЬНОМ</w:t>
      </w:r>
      <w:proofErr w:type="gramEnd"/>
    </w:p>
    <w:p w:rsidR="00811C50" w:rsidRPr="00306070" w:rsidRDefault="00811C50">
      <w:pPr>
        <w:pStyle w:val="ConsPlusTitle"/>
        <w:jc w:val="center"/>
      </w:pPr>
      <w:proofErr w:type="gramStart"/>
      <w:r w:rsidRPr="00306070">
        <w:t>РАЙОНЕ</w:t>
      </w:r>
      <w:proofErr w:type="gramEnd"/>
      <w:r w:rsidRPr="00306070">
        <w:t>"</w:t>
      </w:r>
    </w:p>
    <w:p w:rsidR="00811C50" w:rsidRPr="00306070" w:rsidRDefault="00811C50">
      <w:pPr>
        <w:pStyle w:val="ConsPlusNormal"/>
        <w:jc w:val="both"/>
      </w:pPr>
    </w:p>
    <w:p w:rsidR="00811C50" w:rsidRPr="00306070" w:rsidRDefault="00811C50">
      <w:pPr>
        <w:pStyle w:val="ConsPlusNormal"/>
        <w:jc w:val="right"/>
      </w:pPr>
      <w:r w:rsidRPr="00306070">
        <w:t>Принято</w:t>
      </w:r>
    </w:p>
    <w:p w:rsidR="00811C50" w:rsidRPr="00306070" w:rsidRDefault="00811C50">
      <w:pPr>
        <w:pStyle w:val="ConsPlusNormal"/>
        <w:jc w:val="right"/>
      </w:pPr>
      <w:r w:rsidRPr="00306070">
        <w:t>Земским Собранием</w:t>
      </w:r>
    </w:p>
    <w:p w:rsidR="00811C50" w:rsidRPr="00306070" w:rsidRDefault="00811C50">
      <w:pPr>
        <w:pStyle w:val="ConsPlusNormal"/>
        <w:jc w:val="right"/>
      </w:pPr>
      <w:r w:rsidRPr="00306070">
        <w:t>Нытвенского муниципального района</w:t>
      </w:r>
    </w:p>
    <w:p w:rsidR="00811C50" w:rsidRPr="00306070" w:rsidRDefault="00811C50">
      <w:pPr>
        <w:pStyle w:val="ConsPlusNormal"/>
        <w:jc w:val="right"/>
      </w:pPr>
      <w:r w:rsidRPr="00306070">
        <w:t>19.08.2015</w:t>
      </w:r>
    </w:p>
    <w:p w:rsidR="00811C50" w:rsidRPr="00306070" w:rsidRDefault="00811C50">
      <w:pPr>
        <w:pStyle w:val="ConsPlusNormal"/>
        <w:jc w:val="right"/>
      </w:pPr>
      <w:r w:rsidRPr="00306070">
        <w:t>Председатель</w:t>
      </w:r>
    </w:p>
    <w:p w:rsidR="00811C50" w:rsidRPr="00306070" w:rsidRDefault="00811C50">
      <w:pPr>
        <w:pStyle w:val="ConsPlusNormal"/>
        <w:jc w:val="right"/>
      </w:pPr>
      <w:r w:rsidRPr="00306070">
        <w:t>С.А.ЧАЩУХИН</w:t>
      </w:r>
    </w:p>
    <w:p w:rsidR="00811C50" w:rsidRPr="00306070" w:rsidRDefault="00306070">
      <w:pPr>
        <w:pStyle w:val="ConsPlusNormal"/>
        <w:jc w:val="center"/>
      </w:pPr>
      <w:r w:rsidRPr="00306070">
        <w:t xml:space="preserve"> </w:t>
      </w:r>
      <w:proofErr w:type="gramStart"/>
      <w:r w:rsidR="00811C50" w:rsidRPr="00306070">
        <w:t xml:space="preserve">(в ред. </w:t>
      </w:r>
      <w:hyperlink r:id="rId4" w:history="1">
        <w:r w:rsidR="00811C50" w:rsidRPr="00306070">
          <w:t>решения</w:t>
        </w:r>
      </w:hyperlink>
      <w:r w:rsidR="00811C50" w:rsidRPr="00306070">
        <w:t xml:space="preserve"> Земского Собрания Нытвенского муниципального района</w:t>
      </w:r>
      <w:proofErr w:type="gramEnd"/>
    </w:p>
    <w:p w:rsidR="00811C50" w:rsidRPr="00306070" w:rsidRDefault="00811C50">
      <w:pPr>
        <w:pStyle w:val="ConsPlusNormal"/>
        <w:jc w:val="center"/>
      </w:pPr>
      <w:r w:rsidRPr="00306070">
        <w:t>от 18.12.2015 N 168)</w:t>
      </w:r>
    </w:p>
    <w:p w:rsidR="00811C50" w:rsidRPr="00306070" w:rsidRDefault="00811C50">
      <w:pPr>
        <w:pStyle w:val="ConsPlusNormal"/>
        <w:jc w:val="both"/>
      </w:pPr>
    </w:p>
    <w:p w:rsidR="00811C50" w:rsidRPr="00306070" w:rsidRDefault="00811C50">
      <w:pPr>
        <w:pStyle w:val="ConsPlusNormal"/>
        <w:ind w:firstLine="540"/>
        <w:jc w:val="both"/>
      </w:pPr>
      <w:proofErr w:type="gramStart"/>
      <w:r w:rsidRPr="00306070">
        <w:t xml:space="preserve">Руководствуясь Федеральным </w:t>
      </w:r>
      <w:hyperlink r:id="rId5" w:history="1">
        <w:r w:rsidRPr="00306070">
          <w:t>законом</w:t>
        </w:r>
      </w:hyperlink>
      <w:r w:rsidRPr="00306070">
        <w:t xml:space="preserve"> от 06.10.2003 N 131-ФЗ "Об общих принципах организации местного самоуправления в Российской Федерации", Федеральным </w:t>
      </w:r>
      <w:hyperlink r:id="rId6" w:history="1">
        <w:r w:rsidRPr="00306070">
          <w:t>законом</w:t>
        </w:r>
      </w:hyperlink>
      <w:r w:rsidRPr="00306070">
        <w:t xml:space="preserve"> от 08.11.2007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7" w:history="1">
        <w:r w:rsidRPr="00306070">
          <w:t>Законом</w:t>
        </w:r>
      </w:hyperlink>
      <w:r w:rsidRPr="00306070">
        <w:t xml:space="preserve"> Пермского края от 14.11.2008 N 326-ПК "Об автомобильных дорогах и дорожной деятельности", </w:t>
      </w:r>
      <w:hyperlink r:id="rId8" w:history="1">
        <w:r w:rsidRPr="00306070">
          <w:t>ст. 22</w:t>
        </w:r>
      </w:hyperlink>
      <w:r w:rsidRPr="00306070">
        <w:t xml:space="preserve"> Устава муниципального образования "</w:t>
      </w:r>
      <w:proofErr w:type="spellStart"/>
      <w:r w:rsidRPr="00306070">
        <w:t>Нытвенский</w:t>
      </w:r>
      <w:proofErr w:type="spellEnd"/>
      <w:proofErr w:type="gramEnd"/>
      <w:r w:rsidRPr="00306070">
        <w:t xml:space="preserve"> муниципальный район", Земское Собрание Нытвенского муниципального района решает:</w:t>
      </w:r>
    </w:p>
    <w:p w:rsidR="00811C50" w:rsidRPr="00306070" w:rsidRDefault="00811C50">
      <w:pPr>
        <w:pStyle w:val="ConsPlusNormal"/>
        <w:jc w:val="both"/>
      </w:pPr>
    </w:p>
    <w:p w:rsidR="00811C50" w:rsidRPr="00306070" w:rsidRDefault="00811C50">
      <w:pPr>
        <w:pStyle w:val="ConsPlusNormal"/>
        <w:ind w:firstLine="540"/>
        <w:jc w:val="both"/>
      </w:pPr>
      <w:r w:rsidRPr="00306070">
        <w:t xml:space="preserve">1. Утвердить </w:t>
      </w:r>
      <w:hyperlink w:anchor="P42" w:history="1">
        <w:r w:rsidRPr="00306070">
          <w:t>Положение</w:t>
        </w:r>
      </w:hyperlink>
      <w:r w:rsidRPr="00306070">
        <w:t xml:space="preserve"> "О муниципальных автомобильных дорогах и дорожной деятельности в </w:t>
      </w:r>
      <w:proofErr w:type="spellStart"/>
      <w:r w:rsidRPr="00306070">
        <w:t>Нытвенском</w:t>
      </w:r>
      <w:proofErr w:type="spellEnd"/>
      <w:r w:rsidRPr="00306070">
        <w:t xml:space="preserve"> муниципальном районе" (прилагается).</w:t>
      </w:r>
    </w:p>
    <w:p w:rsidR="00811C50" w:rsidRPr="00306070" w:rsidRDefault="00811C50">
      <w:pPr>
        <w:pStyle w:val="ConsPlusNormal"/>
        <w:ind w:firstLine="540"/>
        <w:jc w:val="both"/>
      </w:pPr>
      <w:r w:rsidRPr="00306070">
        <w:t xml:space="preserve">2. Признать утратившим силу </w:t>
      </w:r>
      <w:hyperlink r:id="rId9" w:history="1">
        <w:r w:rsidRPr="00306070">
          <w:t>решение</w:t>
        </w:r>
      </w:hyperlink>
      <w:r w:rsidRPr="00306070">
        <w:t xml:space="preserve"> Земского Собрания Нытвенского муниципального района от 18.06.2009 N 631 "Об утверждении Положения "О муниципальных автомобильных дорогах и дорожной деятельности в </w:t>
      </w:r>
      <w:proofErr w:type="spellStart"/>
      <w:r w:rsidRPr="00306070">
        <w:t>Нытвенском</w:t>
      </w:r>
      <w:proofErr w:type="spellEnd"/>
      <w:r w:rsidRPr="00306070">
        <w:t xml:space="preserve"> муниципальном районе".</w:t>
      </w:r>
    </w:p>
    <w:p w:rsidR="00811C50" w:rsidRPr="00306070" w:rsidRDefault="00811C50">
      <w:pPr>
        <w:pStyle w:val="ConsPlusNormal"/>
        <w:ind w:firstLine="540"/>
        <w:jc w:val="both"/>
      </w:pPr>
      <w:r w:rsidRPr="00306070">
        <w:t>3. Администрации Нытвенского муниципального района в срок до 01.11.2015 разработать и принять нормативные правовые акты, а также привести в соответствие действующие нормативные правовые акты в сфере дорожной деятельности в соответствие настоящему решению.</w:t>
      </w:r>
    </w:p>
    <w:p w:rsidR="00811C50" w:rsidRPr="00306070" w:rsidRDefault="00811C50">
      <w:pPr>
        <w:pStyle w:val="ConsPlusNormal"/>
        <w:ind w:firstLine="540"/>
        <w:jc w:val="both"/>
      </w:pPr>
      <w:r w:rsidRPr="00306070">
        <w:t>4. Настоящее решение вступает в силу с момента подписания.</w:t>
      </w:r>
    </w:p>
    <w:p w:rsidR="00811C50" w:rsidRPr="00306070" w:rsidRDefault="00811C50">
      <w:pPr>
        <w:pStyle w:val="ConsPlusNormal"/>
        <w:ind w:firstLine="540"/>
        <w:jc w:val="both"/>
      </w:pPr>
      <w:r w:rsidRPr="00306070">
        <w:t>5. Настоящее решение опубликовать в газете "Новый день" и разместить на официальном сайте Нытвенского муниципального района.</w:t>
      </w:r>
    </w:p>
    <w:p w:rsidR="00811C50" w:rsidRPr="00306070" w:rsidRDefault="00811C50">
      <w:pPr>
        <w:pStyle w:val="ConsPlusNormal"/>
        <w:jc w:val="both"/>
      </w:pPr>
    </w:p>
    <w:p w:rsidR="00811C50" w:rsidRPr="00306070" w:rsidRDefault="00811C50">
      <w:pPr>
        <w:pStyle w:val="ConsPlusNormal"/>
        <w:jc w:val="right"/>
      </w:pPr>
      <w:r w:rsidRPr="00306070">
        <w:t>И.о. главы Нытвенского муниципального района</w:t>
      </w:r>
    </w:p>
    <w:p w:rsidR="00811C50" w:rsidRPr="00306070" w:rsidRDefault="00811C50">
      <w:pPr>
        <w:pStyle w:val="ConsPlusNormal"/>
        <w:jc w:val="right"/>
      </w:pPr>
      <w:r w:rsidRPr="00306070">
        <w:t>Р.М.ХАЕРТДИНОВ</w:t>
      </w:r>
    </w:p>
    <w:p w:rsidR="00811C50" w:rsidRPr="00306070" w:rsidRDefault="00811C50">
      <w:pPr>
        <w:pStyle w:val="ConsPlusNormal"/>
      </w:pPr>
      <w:r w:rsidRPr="00306070">
        <w:t>20.08.2015</w:t>
      </w:r>
    </w:p>
    <w:p w:rsidR="00811C50" w:rsidRPr="00306070" w:rsidRDefault="00811C50">
      <w:pPr>
        <w:pStyle w:val="ConsPlusNormal"/>
        <w:jc w:val="both"/>
      </w:pPr>
    </w:p>
    <w:p w:rsidR="00811C50" w:rsidRPr="00306070" w:rsidRDefault="00811C50">
      <w:pPr>
        <w:pStyle w:val="ConsPlusNormal"/>
        <w:jc w:val="both"/>
      </w:pPr>
    </w:p>
    <w:p w:rsidR="00811C50" w:rsidRPr="00306070" w:rsidRDefault="00811C50">
      <w:pPr>
        <w:pStyle w:val="ConsPlusNormal"/>
        <w:jc w:val="both"/>
      </w:pPr>
    </w:p>
    <w:p w:rsidR="00811C50" w:rsidRPr="00306070" w:rsidRDefault="00811C50">
      <w:pPr>
        <w:pStyle w:val="ConsPlusNormal"/>
        <w:jc w:val="both"/>
      </w:pPr>
    </w:p>
    <w:p w:rsidR="00811C50" w:rsidRPr="00306070" w:rsidRDefault="00811C50">
      <w:pPr>
        <w:pStyle w:val="ConsPlusNormal"/>
        <w:jc w:val="both"/>
      </w:pPr>
    </w:p>
    <w:p w:rsidR="00811C50" w:rsidRPr="00306070" w:rsidRDefault="00811C50">
      <w:pPr>
        <w:pStyle w:val="ConsPlusNormal"/>
        <w:jc w:val="right"/>
      </w:pPr>
      <w:r w:rsidRPr="00306070">
        <w:t>Приложение</w:t>
      </w:r>
    </w:p>
    <w:p w:rsidR="00811C50" w:rsidRPr="00306070" w:rsidRDefault="00811C50">
      <w:pPr>
        <w:pStyle w:val="ConsPlusNormal"/>
        <w:jc w:val="right"/>
      </w:pPr>
      <w:r w:rsidRPr="00306070">
        <w:t>к решению</w:t>
      </w:r>
    </w:p>
    <w:p w:rsidR="00811C50" w:rsidRPr="00306070" w:rsidRDefault="00811C50">
      <w:pPr>
        <w:pStyle w:val="ConsPlusNormal"/>
        <w:jc w:val="right"/>
      </w:pPr>
      <w:r w:rsidRPr="00306070">
        <w:t>Земского Собрания</w:t>
      </w:r>
    </w:p>
    <w:p w:rsidR="00811C50" w:rsidRPr="00306070" w:rsidRDefault="00811C50">
      <w:pPr>
        <w:pStyle w:val="ConsPlusNormal"/>
        <w:jc w:val="right"/>
      </w:pPr>
      <w:r w:rsidRPr="00306070">
        <w:t>Нытвенского муниципального района</w:t>
      </w:r>
    </w:p>
    <w:p w:rsidR="00811C50" w:rsidRPr="00306070" w:rsidRDefault="00811C50">
      <w:pPr>
        <w:pStyle w:val="ConsPlusNormal"/>
        <w:jc w:val="right"/>
      </w:pPr>
      <w:r w:rsidRPr="00306070">
        <w:lastRenderedPageBreak/>
        <w:t>от 20.08.2015 N 121</w:t>
      </w:r>
    </w:p>
    <w:p w:rsidR="00811C50" w:rsidRPr="00306070" w:rsidRDefault="00811C50">
      <w:pPr>
        <w:pStyle w:val="ConsPlusNormal"/>
        <w:jc w:val="both"/>
      </w:pPr>
    </w:p>
    <w:p w:rsidR="00811C50" w:rsidRPr="00306070" w:rsidRDefault="00811C50">
      <w:pPr>
        <w:pStyle w:val="ConsPlusTitle"/>
        <w:jc w:val="center"/>
      </w:pPr>
      <w:bookmarkStart w:id="0" w:name="P42"/>
      <w:bookmarkEnd w:id="0"/>
      <w:r w:rsidRPr="00306070">
        <w:t>ПОЛОЖЕНИЕ</w:t>
      </w:r>
    </w:p>
    <w:p w:rsidR="00811C50" w:rsidRPr="00306070" w:rsidRDefault="00811C50">
      <w:pPr>
        <w:pStyle w:val="ConsPlusTitle"/>
        <w:jc w:val="center"/>
      </w:pPr>
      <w:r w:rsidRPr="00306070">
        <w:t xml:space="preserve">О МУНИЦИПАЛЬНЫХ АВТОМОБИЛЬНЫХ ДОРОГАХ И </w:t>
      </w:r>
      <w:proofErr w:type="gramStart"/>
      <w:r w:rsidRPr="00306070">
        <w:t>ДОРОЖНОЙ</w:t>
      </w:r>
      <w:proofErr w:type="gramEnd"/>
    </w:p>
    <w:p w:rsidR="00811C50" w:rsidRPr="00306070" w:rsidRDefault="00811C50">
      <w:pPr>
        <w:pStyle w:val="ConsPlusTitle"/>
        <w:jc w:val="center"/>
      </w:pPr>
      <w:r w:rsidRPr="00306070">
        <w:t>ДЕЯТЕЛЬНОСТИ В НЫТВЕНСКОМ МУНИЦИПАЛЬНОМ РАЙОНЕ</w:t>
      </w:r>
    </w:p>
    <w:p w:rsidR="00811C50" w:rsidRPr="00306070" w:rsidRDefault="00306070">
      <w:pPr>
        <w:pStyle w:val="ConsPlusNormal"/>
        <w:jc w:val="center"/>
      </w:pPr>
      <w:r w:rsidRPr="00306070">
        <w:t xml:space="preserve"> </w:t>
      </w:r>
      <w:proofErr w:type="gramStart"/>
      <w:r w:rsidR="00811C50" w:rsidRPr="00306070">
        <w:t xml:space="preserve">(в ред. </w:t>
      </w:r>
      <w:hyperlink r:id="rId10" w:history="1">
        <w:r w:rsidR="00811C50" w:rsidRPr="00306070">
          <w:t>решения</w:t>
        </w:r>
      </w:hyperlink>
      <w:r w:rsidR="00811C50" w:rsidRPr="00306070">
        <w:t xml:space="preserve"> Земского Собрания Нытвенского муниципального района</w:t>
      </w:r>
      <w:proofErr w:type="gramEnd"/>
    </w:p>
    <w:p w:rsidR="00811C50" w:rsidRPr="00306070" w:rsidRDefault="00811C50">
      <w:pPr>
        <w:pStyle w:val="ConsPlusNormal"/>
        <w:jc w:val="center"/>
      </w:pPr>
      <w:r w:rsidRPr="00306070">
        <w:t>от 18.12.2015 N 168)</w:t>
      </w:r>
    </w:p>
    <w:p w:rsidR="00811C50" w:rsidRPr="00306070" w:rsidRDefault="00811C50">
      <w:pPr>
        <w:pStyle w:val="ConsPlusNormal"/>
        <w:jc w:val="both"/>
      </w:pPr>
    </w:p>
    <w:p w:rsidR="00811C50" w:rsidRPr="00306070" w:rsidRDefault="00811C50">
      <w:pPr>
        <w:pStyle w:val="ConsPlusNormal"/>
        <w:jc w:val="center"/>
      </w:pPr>
      <w:r w:rsidRPr="00306070">
        <w:t>1. Общие положения</w:t>
      </w:r>
    </w:p>
    <w:p w:rsidR="00811C50" w:rsidRPr="00306070" w:rsidRDefault="00811C50">
      <w:pPr>
        <w:pStyle w:val="ConsPlusNormal"/>
        <w:jc w:val="both"/>
      </w:pPr>
    </w:p>
    <w:p w:rsidR="00811C50" w:rsidRPr="00306070" w:rsidRDefault="00811C50">
      <w:pPr>
        <w:pStyle w:val="ConsPlusNormal"/>
        <w:ind w:firstLine="540"/>
        <w:jc w:val="both"/>
      </w:pPr>
      <w:r w:rsidRPr="00306070">
        <w:t>1.1. Настоящее Положение регулирует отношения, возникающие в связи с использованием автомобильных дорог местного значения Нытвенского муниципального района и осуществлением дорожной деятельности на территории Нытвенского муниципального района.</w:t>
      </w:r>
    </w:p>
    <w:p w:rsidR="00811C50" w:rsidRPr="00306070" w:rsidRDefault="00811C50">
      <w:pPr>
        <w:pStyle w:val="ConsPlusNormal"/>
        <w:ind w:firstLine="540"/>
        <w:jc w:val="both"/>
      </w:pPr>
      <w:r w:rsidRPr="00306070">
        <w:t>1.2. Действие данного Положения распространяется на автомобильные дороги местного значения Нытвенского муниципального района (далее - автомобильные дороги местного значения).</w:t>
      </w:r>
    </w:p>
    <w:p w:rsidR="00811C50" w:rsidRPr="00306070" w:rsidRDefault="00811C50">
      <w:pPr>
        <w:pStyle w:val="ConsPlusNormal"/>
        <w:ind w:firstLine="540"/>
        <w:jc w:val="both"/>
      </w:pPr>
      <w:r w:rsidRPr="00306070">
        <w:t>1.3. Целями настоящего Положения являются:</w:t>
      </w:r>
    </w:p>
    <w:p w:rsidR="00811C50" w:rsidRPr="00306070" w:rsidRDefault="00811C50">
      <w:pPr>
        <w:pStyle w:val="ConsPlusNormal"/>
        <w:ind w:firstLine="540"/>
        <w:jc w:val="both"/>
      </w:pPr>
      <w:r w:rsidRPr="00306070">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Нытвенского района и муниципального образования "</w:t>
      </w:r>
      <w:proofErr w:type="spellStart"/>
      <w:r w:rsidRPr="00306070">
        <w:t>Нытвенский</w:t>
      </w:r>
      <w:proofErr w:type="spellEnd"/>
      <w:r w:rsidRPr="00306070">
        <w:t xml:space="preserve"> муниципальный район";</w:t>
      </w:r>
    </w:p>
    <w:p w:rsidR="00811C50" w:rsidRPr="00306070" w:rsidRDefault="00811C50">
      <w:pPr>
        <w:pStyle w:val="ConsPlusNormal"/>
        <w:ind w:firstLine="540"/>
        <w:jc w:val="both"/>
      </w:pPr>
      <w:r w:rsidRPr="00306070">
        <w:t>2) совершенствование муниципального управления в области дорожной деятельности;</w:t>
      </w:r>
    </w:p>
    <w:p w:rsidR="00811C50" w:rsidRPr="00306070" w:rsidRDefault="00811C50">
      <w:pPr>
        <w:pStyle w:val="ConsPlusNormal"/>
        <w:ind w:firstLine="540"/>
        <w:jc w:val="both"/>
      </w:pPr>
      <w:r w:rsidRPr="00306070">
        <w:t>3) обеспечение сохранности и развития муниципальных автомобильных дорог, улучшение их технического состояния;</w:t>
      </w:r>
    </w:p>
    <w:p w:rsidR="00811C50" w:rsidRPr="00306070" w:rsidRDefault="00811C50">
      <w:pPr>
        <w:pStyle w:val="ConsPlusNormal"/>
        <w:ind w:firstLine="540"/>
        <w:jc w:val="both"/>
      </w:pPr>
      <w:r w:rsidRPr="00306070">
        <w:t>4) содействие внедрению перспективных технологий и стандартов в области дорожной деятельности;</w:t>
      </w:r>
    </w:p>
    <w:p w:rsidR="00811C50" w:rsidRPr="00306070" w:rsidRDefault="00811C50">
      <w:pPr>
        <w:pStyle w:val="ConsPlusNormal"/>
        <w:ind w:firstLine="540"/>
        <w:jc w:val="both"/>
      </w:pPr>
      <w:r w:rsidRPr="00306070">
        <w:t>5) обеспечение эффективной и добросовестной конкуренции на рынке работ и (или) услуг при осуществлении дорожной деятельности;</w:t>
      </w:r>
    </w:p>
    <w:p w:rsidR="00811C50" w:rsidRPr="00306070" w:rsidRDefault="00811C50">
      <w:pPr>
        <w:pStyle w:val="ConsPlusNormal"/>
        <w:ind w:firstLine="540"/>
        <w:jc w:val="both"/>
      </w:pPr>
      <w:r w:rsidRPr="00306070">
        <w:t>6) улучшение инвестиционного климата в области использования автомобильных дорог и осуществления дорожной деятельности.</w:t>
      </w:r>
    </w:p>
    <w:p w:rsidR="00811C50" w:rsidRPr="00306070" w:rsidRDefault="00811C50">
      <w:pPr>
        <w:pStyle w:val="ConsPlusNormal"/>
        <w:ind w:firstLine="540"/>
        <w:jc w:val="both"/>
      </w:pPr>
      <w:r w:rsidRPr="00306070">
        <w:t xml:space="preserve">1.4. </w:t>
      </w:r>
      <w:proofErr w:type="gramStart"/>
      <w:r w:rsidRPr="00306070">
        <w:t xml:space="preserve">Основные понятия и термины, используемые в настоящем Положении, соответствуют понятиям и терминам, установленным Федеральным </w:t>
      </w:r>
      <w:hyperlink r:id="rId11" w:history="1">
        <w:r w:rsidRPr="00306070">
          <w:t>законом</w:t>
        </w:r>
      </w:hyperlink>
      <w:r w:rsidRPr="00306070">
        <w:t xml:space="preserve">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 дорожной деятельности).</w:t>
      </w:r>
      <w:proofErr w:type="gramEnd"/>
    </w:p>
    <w:p w:rsidR="00811C50" w:rsidRPr="00306070" w:rsidRDefault="00811C50">
      <w:pPr>
        <w:pStyle w:val="ConsPlusNormal"/>
        <w:ind w:firstLine="540"/>
        <w:jc w:val="both"/>
      </w:pPr>
      <w:r w:rsidRPr="00306070">
        <w:t>1.5. Классификация автомобильных дорог Нытвенского муниципального района.</w:t>
      </w:r>
    </w:p>
    <w:p w:rsidR="00811C50" w:rsidRPr="00306070" w:rsidRDefault="00811C50">
      <w:pPr>
        <w:pStyle w:val="ConsPlusNormal"/>
        <w:ind w:firstLine="540"/>
        <w:jc w:val="both"/>
      </w:pPr>
      <w:r w:rsidRPr="00306070">
        <w:t xml:space="preserve">1.5.1. Автомобильные дороги, находящиеся на территории Нытвенского муниципального района, образуют сеть автомобильных дорог Нытвенского муниципального района и в зависимости от их значения подразделяются </w:t>
      </w:r>
      <w:proofErr w:type="gramStart"/>
      <w:r w:rsidRPr="00306070">
        <w:t>на</w:t>
      </w:r>
      <w:proofErr w:type="gramEnd"/>
      <w:r w:rsidRPr="00306070">
        <w:t>:</w:t>
      </w:r>
    </w:p>
    <w:p w:rsidR="00811C50" w:rsidRPr="00306070" w:rsidRDefault="00811C50">
      <w:pPr>
        <w:pStyle w:val="ConsPlusNormal"/>
        <w:ind w:firstLine="540"/>
        <w:jc w:val="both"/>
      </w:pPr>
      <w:r w:rsidRPr="00306070">
        <w:t>1) автомобильные дороги федерального значения;</w:t>
      </w:r>
    </w:p>
    <w:p w:rsidR="00811C50" w:rsidRPr="00306070" w:rsidRDefault="00811C50">
      <w:pPr>
        <w:pStyle w:val="ConsPlusNormal"/>
        <w:ind w:firstLine="540"/>
        <w:jc w:val="both"/>
      </w:pPr>
      <w:r w:rsidRPr="00306070">
        <w:t>2) автомобильные дороги регионального или межмуниципального значения;</w:t>
      </w:r>
    </w:p>
    <w:p w:rsidR="00811C50" w:rsidRPr="00306070" w:rsidRDefault="00811C50">
      <w:pPr>
        <w:pStyle w:val="ConsPlusNormal"/>
        <w:ind w:firstLine="540"/>
        <w:jc w:val="both"/>
      </w:pPr>
      <w:r w:rsidRPr="00306070">
        <w:t>3) автомобильные дороги местного значения;</w:t>
      </w:r>
    </w:p>
    <w:p w:rsidR="00811C50" w:rsidRPr="00306070" w:rsidRDefault="00811C50">
      <w:pPr>
        <w:pStyle w:val="ConsPlusNormal"/>
        <w:ind w:firstLine="540"/>
        <w:jc w:val="both"/>
      </w:pPr>
      <w:r w:rsidRPr="00306070">
        <w:t>4) частные автомобильные дороги.</w:t>
      </w:r>
    </w:p>
    <w:p w:rsidR="00811C50" w:rsidRPr="00306070" w:rsidRDefault="00811C50">
      <w:pPr>
        <w:pStyle w:val="ConsPlusNormal"/>
        <w:ind w:firstLine="540"/>
        <w:jc w:val="both"/>
      </w:pPr>
      <w:r w:rsidRPr="00306070">
        <w:t xml:space="preserve">1.5.2.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w:t>
      </w:r>
      <w:proofErr w:type="spellStart"/>
      <w:r w:rsidRPr="00306070">
        <w:t>необщего</w:t>
      </w:r>
      <w:proofErr w:type="spellEnd"/>
      <w:r w:rsidRPr="00306070">
        <w:t xml:space="preserve"> пользования.</w:t>
      </w:r>
    </w:p>
    <w:p w:rsidR="00811C50" w:rsidRPr="00306070" w:rsidRDefault="00811C50">
      <w:pPr>
        <w:pStyle w:val="ConsPlusNormal"/>
        <w:ind w:firstLine="540"/>
        <w:jc w:val="both"/>
      </w:pPr>
      <w:r w:rsidRPr="00306070">
        <w:t>1.5.3.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w:t>
      </w:r>
    </w:p>
    <w:p w:rsidR="00811C50" w:rsidRPr="00306070" w:rsidRDefault="00811C50">
      <w:pPr>
        <w:pStyle w:val="ConsPlusNormal"/>
        <w:ind w:firstLine="540"/>
        <w:jc w:val="both"/>
      </w:pPr>
      <w:r w:rsidRPr="00306070">
        <w:t>Перечень автомобильных дорог общего пользования местного значения утверждается администрацией Нытвенского муниципального района.</w:t>
      </w:r>
    </w:p>
    <w:p w:rsidR="00811C50" w:rsidRPr="00306070" w:rsidRDefault="00811C50">
      <w:pPr>
        <w:pStyle w:val="ConsPlusNormal"/>
        <w:ind w:firstLine="540"/>
        <w:jc w:val="both"/>
      </w:pPr>
      <w:r w:rsidRPr="00306070">
        <w:t xml:space="preserve">1.5.4. К автомобильным дорогам </w:t>
      </w:r>
      <w:proofErr w:type="spellStart"/>
      <w:r w:rsidRPr="00306070">
        <w:t>необщего</w:t>
      </w:r>
      <w:proofErr w:type="spellEnd"/>
      <w:r w:rsidRPr="00306070">
        <w:t xml:space="preserve"> пользования относятся автомобильные дороги, </w:t>
      </w:r>
      <w:r w:rsidRPr="00306070">
        <w:lastRenderedPageBreak/>
        <w:t>находящиеся в собственности, во владении или в пользовании администрации Нытвенского муниципального района (исполнительно-распорядительных органов), физических или юридических лиц и используемые ими исключительно для обеспечения собственных нужд.</w:t>
      </w:r>
    </w:p>
    <w:p w:rsidR="00811C50" w:rsidRPr="00306070" w:rsidRDefault="00811C50">
      <w:pPr>
        <w:pStyle w:val="ConsPlusNormal"/>
        <w:ind w:firstLine="540"/>
        <w:jc w:val="both"/>
      </w:pPr>
      <w:r w:rsidRPr="00306070">
        <w:t xml:space="preserve">Перечень автомобильных дорог </w:t>
      </w:r>
      <w:proofErr w:type="spellStart"/>
      <w:r w:rsidRPr="00306070">
        <w:t>необщего</w:t>
      </w:r>
      <w:proofErr w:type="spellEnd"/>
      <w:r w:rsidRPr="00306070">
        <w:t xml:space="preserve"> пользования местного значения утверждается администрацией Нытвенского муниципального района.</w:t>
      </w:r>
    </w:p>
    <w:p w:rsidR="00811C50" w:rsidRPr="00306070" w:rsidRDefault="00811C50">
      <w:pPr>
        <w:pStyle w:val="ConsPlusNormal"/>
        <w:ind w:firstLine="540"/>
        <w:jc w:val="both"/>
      </w:pPr>
      <w:r w:rsidRPr="00306070">
        <w:t xml:space="preserve">1.5.5. Протяженность автомобильной дороги местного значения исчисляется в соответствии с требованиями Федерального </w:t>
      </w:r>
      <w:hyperlink r:id="rId12" w:history="1">
        <w:r w:rsidRPr="00306070">
          <w:t>закона</w:t>
        </w:r>
      </w:hyperlink>
      <w:r w:rsidRPr="00306070">
        <w:t xml:space="preserve"> о дорожной деятельности.</w:t>
      </w:r>
    </w:p>
    <w:p w:rsidR="00811C50" w:rsidRPr="00306070" w:rsidRDefault="00811C50">
      <w:pPr>
        <w:pStyle w:val="ConsPlusNormal"/>
        <w:ind w:firstLine="540"/>
        <w:jc w:val="both"/>
      </w:pPr>
      <w:r w:rsidRPr="00306070">
        <w:t xml:space="preserve">1.5.6. Классификация автомобильных дорог и их отнесение к категориям автомобильных дорог осуществляется в зависимости от транспортно-эксплуатационных характеристик и потребительских </w:t>
      </w:r>
      <w:proofErr w:type="gramStart"/>
      <w:r w:rsidRPr="00306070">
        <w:t>свойств</w:t>
      </w:r>
      <w:proofErr w:type="gramEnd"/>
      <w:r w:rsidRPr="00306070">
        <w:t xml:space="preserve"> автомобильных дорог в порядке, установленном Правительством Российской Федерации.</w:t>
      </w:r>
    </w:p>
    <w:p w:rsidR="00811C50" w:rsidRPr="00306070" w:rsidRDefault="00811C50">
      <w:pPr>
        <w:pStyle w:val="ConsPlusNormal"/>
        <w:ind w:firstLine="540"/>
        <w:jc w:val="both"/>
      </w:pPr>
      <w:r w:rsidRPr="00306070">
        <w:t>1.6. Право собственности и иные вещные права на муниципальные дороги.</w:t>
      </w:r>
    </w:p>
    <w:p w:rsidR="00811C50" w:rsidRPr="00306070" w:rsidRDefault="00811C50">
      <w:pPr>
        <w:pStyle w:val="ConsPlusNormal"/>
        <w:ind w:firstLine="540"/>
        <w:jc w:val="both"/>
      </w:pPr>
      <w:r w:rsidRPr="00306070">
        <w:t xml:space="preserve">1.6.1. К собственности Нытвенского муниципального района относятся автомобильные дороги общего и </w:t>
      </w:r>
      <w:proofErr w:type="spellStart"/>
      <w:r w:rsidRPr="00306070">
        <w:t>необщего</w:t>
      </w:r>
      <w:proofErr w:type="spellEnd"/>
      <w:r w:rsidRPr="00306070">
        <w:t xml:space="preserve">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поселений, частных автомобильных дорог.</w:t>
      </w:r>
    </w:p>
    <w:p w:rsidR="00811C50" w:rsidRPr="00306070" w:rsidRDefault="00811C50">
      <w:pPr>
        <w:pStyle w:val="ConsPlusNormal"/>
        <w:ind w:firstLine="540"/>
        <w:jc w:val="both"/>
      </w:pPr>
      <w:r w:rsidRPr="00306070">
        <w:t>1.6.2. Муниципальные автомобильные дороги общего пользования как объект недвижимости (недвижимое имущество) Нытвенского муниципального района учитываются в реестре муниципального имущества Нытвенского муниципального района.</w:t>
      </w:r>
    </w:p>
    <w:p w:rsidR="00811C50" w:rsidRPr="00306070" w:rsidRDefault="00811C50">
      <w:pPr>
        <w:pStyle w:val="ConsPlusNormal"/>
        <w:ind w:firstLine="540"/>
        <w:jc w:val="both"/>
      </w:pPr>
      <w:r w:rsidRPr="00306070">
        <w:t>1.6.3. Право собственности на муниципальные автомобильные дороги общего пользования подлежит государственной регистрации в порядке, установленном законодательством Российской Федерации.</w:t>
      </w:r>
    </w:p>
    <w:p w:rsidR="00811C50" w:rsidRPr="00306070" w:rsidRDefault="00811C50">
      <w:pPr>
        <w:pStyle w:val="ConsPlusNormal"/>
        <w:ind w:firstLine="540"/>
        <w:jc w:val="both"/>
      </w:pPr>
      <w:r w:rsidRPr="00306070">
        <w:t>1.7. Наименования муниципальных автомобильных дорог и их идентификационные номера.</w:t>
      </w:r>
    </w:p>
    <w:p w:rsidR="00811C50" w:rsidRPr="00306070" w:rsidRDefault="00811C50">
      <w:pPr>
        <w:pStyle w:val="ConsPlusNormal"/>
        <w:ind w:firstLine="540"/>
        <w:jc w:val="both"/>
      </w:pPr>
      <w:r w:rsidRPr="00306070">
        <w:t>1.7.1. Муниципальные автомобильные дороги общего пользования имеют наименования, которые им присваиваются администрацией Нытвенского муниципального района по согласованию с уполномоченным органом исполнительной власти Пермского края.</w:t>
      </w:r>
    </w:p>
    <w:p w:rsidR="00811C50" w:rsidRPr="00306070" w:rsidRDefault="00811C50">
      <w:pPr>
        <w:pStyle w:val="ConsPlusNormal"/>
        <w:ind w:firstLine="540"/>
        <w:jc w:val="both"/>
      </w:pPr>
      <w:r w:rsidRPr="00306070">
        <w:t>1.7.2.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w:t>
      </w:r>
    </w:p>
    <w:p w:rsidR="00811C50" w:rsidRPr="00306070" w:rsidRDefault="00811C50">
      <w:pPr>
        <w:pStyle w:val="ConsPlusNormal"/>
        <w:ind w:firstLine="540"/>
        <w:jc w:val="both"/>
      </w:pPr>
      <w:r w:rsidRPr="00306070">
        <w:t>1.7.3. Автомобильные дороги должны иметь идентификационные номера. Присвоение муниципальным автомобильным дорогам идентификационных номеров осуществляется администрацией Нытвенского муниципального района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11C50" w:rsidRPr="00306070" w:rsidRDefault="00811C50">
      <w:pPr>
        <w:pStyle w:val="ConsPlusNormal"/>
        <w:ind w:firstLine="540"/>
        <w:jc w:val="both"/>
      </w:pPr>
      <w:r w:rsidRPr="00306070">
        <w:t>1.8. Уполномоченным органом по осуществлению полномочий в области дорожной деятельности является муниципальное казенное учреждение "Управление капитального строительства при администрации Нытвенского муниципального района".</w:t>
      </w:r>
    </w:p>
    <w:p w:rsidR="00811C50" w:rsidRPr="00306070" w:rsidRDefault="00811C50">
      <w:pPr>
        <w:pStyle w:val="ConsPlusNormal"/>
        <w:jc w:val="both"/>
      </w:pPr>
    </w:p>
    <w:p w:rsidR="00811C50" w:rsidRPr="00306070" w:rsidRDefault="00811C50">
      <w:pPr>
        <w:pStyle w:val="ConsPlusNormal"/>
        <w:jc w:val="center"/>
      </w:pPr>
      <w:r w:rsidRPr="00306070">
        <w:t>2. Полномочия органов местного самоуправления Нытвенского</w:t>
      </w:r>
    </w:p>
    <w:p w:rsidR="00811C50" w:rsidRPr="00306070" w:rsidRDefault="00811C50">
      <w:pPr>
        <w:pStyle w:val="ConsPlusNormal"/>
        <w:jc w:val="center"/>
      </w:pPr>
      <w:r w:rsidRPr="00306070">
        <w:t xml:space="preserve">муниципального района в области использования </w:t>
      </w:r>
      <w:proofErr w:type="gramStart"/>
      <w:r w:rsidRPr="00306070">
        <w:t>автомобильных</w:t>
      </w:r>
      <w:proofErr w:type="gramEnd"/>
    </w:p>
    <w:p w:rsidR="00811C50" w:rsidRPr="00306070" w:rsidRDefault="00811C50">
      <w:pPr>
        <w:pStyle w:val="ConsPlusNormal"/>
        <w:jc w:val="center"/>
      </w:pPr>
      <w:r w:rsidRPr="00306070">
        <w:t xml:space="preserve">дорог местного значения и осуществления </w:t>
      </w:r>
      <w:proofErr w:type="gramStart"/>
      <w:r w:rsidRPr="00306070">
        <w:t>дорожной</w:t>
      </w:r>
      <w:proofErr w:type="gramEnd"/>
    </w:p>
    <w:p w:rsidR="00811C50" w:rsidRPr="00306070" w:rsidRDefault="00811C50">
      <w:pPr>
        <w:pStyle w:val="ConsPlusNormal"/>
        <w:jc w:val="center"/>
      </w:pPr>
      <w:r w:rsidRPr="00306070">
        <w:t>деятельности</w:t>
      </w:r>
    </w:p>
    <w:p w:rsidR="00811C50" w:rsidRPr="00306070" w:rsidRDefault="00811C50">
      <w:pPr>
        <w:pStyle w:val="ConsPlusNormal"/>
        <w:jc w:val="both"/>
      </w:pPr>
    </w:p>
    <w:p w:rsidR="00811C50" w:rsidRPr="00306070" w:rsidRDefault="00811C50">
      <w:pPr>
        <w:pStyle w:val="ConsPlusNormal"/>
        <w:ind w:firstLine="540"/>
        <w:jc w:val="both"/>
      </w:pPr>
      <w:r w:rsidRPr="00306070">
        <w:t>2.1. К полномочиям Земского Собрания Нытвенского муниципального района в области использования автомобильных дорог и осуществления дорожной деятельности относятся:</w:t>
      </w:r>
    </w:p>
    <w:p w:rsidR="00811C50" w:rsidRPr="00306070" w:rsidRDefault="00811C50">
      <w:pPr>
        <w:pStyle w:val="ConsPlusNormal"/>
        <w:ind w:firstLine="540"/>
        <w:jc w:val="both"/>
      </w:pPr>
      <w:proofErr w:type="gramStart"/>
      <w:r w:rsidRPr="00306070">
        <w:t>1) принятие нормативных правовых актов, регулирующих отношения, возникающие в связи с использованием автомобильных дорог местного значения и осуществлением дорожной деятельности на территории Нытвенского муниципального района;</w:t>
      </w:r>
      <w:proofErr w:type="gramEnd"/>
    </w:p>
    <w:p w:rsidR="00811C50" w:rsidRPr="00306070" w:rsidRDefault="00811C50">
      <w:pPr>
        <w:pStyle w:val="ConsPlusNormal"/>
        <w:ind w:firstLine="540"/>
        <w:jc w:val="both"/>
      </w:pPr>
      <w:r w:rsidRPr="00306070">
        <w:t xml:space="preserve">2) осуществление </w:t>
      </w:r>
      <w:proofErr w:type="gramStart"/>
      <w:r w:rsidRPr="00306070">
        <w:t>контроля за</w:t>
      </w:r>
      <w:proofErr w:type="gramEnd"/>
      <w:r w:rsidRPr="00306070">
        <w:t xml:space="preserve"> исполнением администрацией муниципального района полномочий по решению вопросов, касающихся осуществления дорожной деятельности в </w:t>
      </w:r>
      <w:r w:rsidRPr="00306070">
        <w:lastRenderedPageBreak/>
        <w:t>отношении автомобильных дорог местного значения муниципального района, за реализацией принятых Земским Собранием нормативных правовых актов;</w:t>
      </w:r>
    </w:p>
    <w:p w:rsidR="00811C50" w:rsidRPr="00306070" w:rsidRDefault="00811C50">
      <w:pPr>
        <w:pStyle w:val="ConsPlusNormal"/>
        <w:ind w:firstLine="540"/>
        <w:jc w:val="both"/>
      </w:pPr>
      <w:r w:rsidRPr="00306070">
        <w:t>3) внесение предложений в Законодательное Собрание Пермского края по совершенствованию дорожной деятельности;</w:t>
      </w:r>
    </w:p>
    <w:p w:rsidR="00811C50" w:rsidRPr="00306070" w:rsidRDefault="00811C50">
      <w:pPr>
        <w:pStyle w:val="ConsPlusNormal"/>
        <w:ind w:firstLine="540"/>
        <w:jc w:val="both"/>
      </w:pPr>
      <w:r w:rsidRPr="00306070">
        <w:t>4) осуществление иных полномочий в соответствии с действующим законодательством.</w:t>
      </w:r>
    </w:p>
    <w:p w:rsidR="00811C50" w:rsidRPr="00306070" w:rsidRDefault="00811C50">
      <w:pPr>
        <w:pStyle w:val="ConsPlusNormal"/>
        <w:ind w:firstLine="540"/>
        <w:jc w:val="both"/>
      </w:pPr>
      <w:r w:rsidRPr="00306070">
        <w:t>2.2. К полномочиям администрации Нытвенского муниципального района в области использования автомобильных дорог и осуществления дорожной деятельности относятся:</w:t>
      </w:r>
    </w:p>
    <w:p w:rsidR="00811C50" w:rsidRPr="00306070" w:rsidRDefault="00811C50">
      <w:pPr>
        <w:pStyle w:val="ConsPlusNormal"/>
        <w:ind w:firstLine="540"/>
        <w:jc w:val="both"/>
      </w:pPr>
      <w:r w:rsidRPr="00306070">
        <w:t xml:space="preserve">1) осуществление муниципального </w:t>
      </w:r>
      <w:proofErr w:type="gramStart"/>
      <w:r w:rsidRPr="00306070">
        <w:t>контроля за</w:t>
      </w:r>
      <w:proofErr w:type="gramEnd"/>
      <w:r w:rsidRPr="00306070">
        <w:t xml:space="preserve"> обеспечением сохранности автомобильных дорог местного значения;</w:t>
      </w:r>
    </w:p>
    <w:p w:rsidR="00811C50" w:rsidRPr="00306070" w:rsidRDefault="00811C50">
      <w:pPr>
        <w:pStyle w:val="ConsPlusNormal"/>
        <w:ind w:firstLine="540"/>
        <w:jc w:val="both"/>
      </w:pPr>
      <w:r w:rsidRPr="00306070">
        <w:t>2) разработка основных направлений инвестиционной политики в области развития автомобильных дорог местного значения;</w:t>
      </w:r>
    </w:p>
    <w:p w:rsidR="00811C50" w:rsidRPr="00306070" w:rsidRDefault="00811C50">
      <w:pPr>
        <w:pStyle w:val="ConsPlusNormal"/>
        <w:ind w:firstLine="540"/>
        <w:jc w:val="both"/>
      </w:pPr>
      <w:r w:rsidRPr="00306070">
        <w:t>3) принятие нормативных правовых актов:</w:t>
      </w:r>
    </w:p>
    <w:p w:rsidR="00811C50" w:rsidRPr="00306070" w:rsidRDefault="00811C50">
      <w:pPr>
        <w:pStyle w:val="ConsPlusNormal"/>
        <w:ind w:firstLine="540"/>
        <w:jc w:val="both"/>
      </w:pPr>
      <w:r w:rsidRPr="00306070">
        <w:t xml:space="preserve">3.1) о порядке осуществления муниципального </w:t>
      </w:r>
      <w:proofErr w:type="gramStart"/>
      <w:r w:rsidRPr="00306070">
        <w:t>контроля за</w:t>
      </w:r>
      <w:proofErr w:type="gramEnd"/>
      <w:r w:rsidRPr="00306070">
        <w:t xml:space="preserve"> обеспечением сохранности автомобильных дорог местного значения на территории Нытвенского муниципального района;</w:t>
      </w:r>
    </w:p>
    <w:p w:rsidR="00811C50" w:rsidRPr="00306070" w:rsidRDefault="00811C50">
      <w:pPr>
        <w:pStyle w:val="ConsPlusNormal"/>
        <w:ind w:firstLine="540"/>
        <w:jc w:val="both"/>
      </w:pPr>
      <w:r w:rsidRPr="00306070">
        <w:t xml:space="preserve">3.2) об утверждении перечня автомобильных дорог общего пользования местного значения, перечня автомобильных дорог </w:t>
      </w:r>
      <w:proofErr w:type="spellStart"/>
      <w:r w:rsidRPr="00306070">
        <w:t>необщего</w:t>
      </w:r>
      <w:proofErr w:type="spellEnd"/>
      <w:r w:rsidRPr="00306070">
        <w:t xml:space="preserve"> пользования местного значения;</w:t>
      </w:r>
    </w:p>
    <w:p w:rsidR="00811C50" w:rsidRPr="00306070" w:rsidRDefault="00811C50">
      <w:pPr>
        <w:pStyle w:val="ConsPlusNormal"/>
        <w:ind w:firstLine="540"/>
        <w:jc w:val="both"/>
      </w:pPr>
      <w:r w:rsidRPr="00306070">
        <w:t>3.3) об утверждении порядка содержания автомобильных дорог местного значения;</w:t>
      </w:r>
    </w:p>
    <w:p w:rsidR="00811C50" w:rsidRPr="00306070" w:rsidRDefault="00811C50">
      <w:pPr>
        <w:pStyle w:val="ConsPlusNormal"/>
        <w:ind w:firstLine="540"/>
        <w:jc w:val="both"/>
      </w:pPr>
      <w:r w:rsidRPr="00306070">
        <w:t>3.4) об утверждении порядка организации и проведения работ по ремонту автомобильных дорог местного значения;</w:t>
      </w:r>
    </w:p>
    <w:p w:rsidR="00811C50" w:rsidRPr="00306070" w:rsidRDefault="00811C50">
      <w:pPr>
        <w:pStyle w:val="ConsPlusNormal"/>
        <w:ind w:firstLine="540"/>
        <w:jc w:val="both"/>
      </w:pPr>
      <w:r w:rsidRPr="00306070">
        <w:t xml:space="preserve">3.5) об утверждении порядка установления и использования полос </w:t>
      </w:r>
      <w:proofErr w:type="gramStart"/>
      <w:r w:rsidRPr="00306070">
        <w:t>отвода</w:t>
      </w:r>
      <w:proofErr w:type="gramEnd"/>
      <w:r w:rsidRPr="00306070">
        <w:t xml:space="preserve"> автомобильных дорог местного значения;</w:t>
      </w:r>
    </w:p>
    <w:p w:rsidR="00811C50" w:rsidRPr="00306070" w:rsidRDefault="00811C50">
      <w:pPr>
        <w:pStyle w:val="ConsPlusNormal"/>
        <w:ind w:firstLine="540"/>
        <w:jc w:val="both"/>
      </w:pPr>
      <w:r w:rsidRPr="00306070">
        <w:t xml:space="preserve">3.6) об утверждении порядка установления и использования придорожных </w:t>
      </w:r>
      <w:proofErr w:type="gramStart"/>
      <w:r w:rsidRPr="00306070">
        <w:t>полос</w:t>
      </w:r>
      <w:proofErr w:type="gramEnd"/>
      <w:r w:rsidRPr="00306070">
        <w:t xml:space="preserve"> автомобильных дорог местного значения;</w:t>
      </w:r>
    </w:p>
    <w:p w:rsidR="00811C50" w:rsidRPr="00306070" w:rsidRDefault="00811C50">
      <w:pPr>
        <w:pStyle w:val="ConsPlusNormal"/>
        <w:ind w:firstLine="540"/>
        <w:jc w:val="both"/>
      </w:pPr>
      <w:r w:rsidRPr="00306070">
        <w:t>3.7) об определении размера вреда, причиняемого транспортными средствами, осуществляющими перевозки тяжеловесных грузов, при движении по автомобильным дорогам местного значения;</w:t>
      </w:r>
    </w:p>
    <w:p w:rsidR="00811C50" w:rsidRPr="00306070" w:rsidRDefault="00811C50">
      <w:pPr>
        <w:pStyle w:val="ConsPlusNormal"/>
        <w:ind w:firstLine="540"/>
        <w:jc w:val="both"/>
      </w:pPr>
      <w:r w:rsidRPr="00306070">
        <w:t>3.8) об утверждении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811C50" w:rsidRPr="00306070" w:rsidRDefault="00811C50">
      <w:pPr>
        <w:pStyle w:val="ConsPlusNormal"/>
        <w:ind w:firstLine="540"/>
        <w:jc w:val="both"/>
      </w:pPr>
      <w:r w:rsidRPr="00306070">
        <w:t>3.9) об утверждении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811C50" w:rsidRPr="00306070" w:rsidRDefault="00811C50">
      <w:pPr>
        <w:pStyle w:val="ConsPlusNormal"/>
        <w:ind w:firstLine="540"/>
        <w:jc w:val="both"/>
      </w:pPr>
      <w:r w:rsidRPr="00306070">
        <w:t>3.10) об установлении стоимости и перечня услуг по присоединению объектов дорожного сервиса к автомобильным дорогам местного значения;</w:t>
      </w:r>
    </w:p>
    <w:p w:rsidR="00811C50" w:rsidRPr="00306070" w:rsidRDefault="00811C50">
      <w:pPr>
        <w:pStyle w:val="ConsPlusNormal"/>
        <w:ind w:firstLine="540"/>
        <w:jc w:val="both"/>
      </w:pPr>
      <w:r w:rsidRPr="00306070">
        <w:t>4) принятие решений:</w:t>
      </w:r>
    </w:p>
    <w:p w:rsidR="00811C50" w:rsidRPr="00306070" w:rsidRDefault="00811C50">
      <w:pPr>
        <w:pStyle w:val="ConsPlusNormal"/>
        <w:ind w:firstLine="540"/>
        <w:jc w:val="both"/>
      </w:pPr>
      <w:r w:rsidRPr="00306070">
        <w:t xml:space="preserve">4.1) об установлении </w:t>
      </w:r>
      <w:proofErr w:type="gramStart"/>
      <w:r w:rsidRPr="00306070">
        <w:t>границ полос отвода автомобильных дорог местного значения</w:t>
      </w:r>
      <w:proofErr w:type="gramEnd"/>
      <w:r w:rsidRPr="00306070">
        <w:t>;</w:t>
      </w:r>
    </w:p>
    <w:p w:rsidR="00811C50" w:rsidRPr="00306070" w:rsidRDefault="00811C50">
      <w:pPr>
        <w:pStyle w:val="ConsPlusNormal"/>
        <w:ind w:firstLine="540"/>
        <w:jc w:val="both"/>
      </w:pPr>
      <w:r w:rsidRPr="00306070">
        <w:t>4.2) об установлении границ придорожных полос автомобильных дорог местного значения;</w:t>
      </w:r>
    </w:p>
    <w:p w:rsidR="00811C50" w:rsidRPr="00306070" w:rsidRDefault="00811C50">
      <w:pPr>
        <w:pStyle w:val="ConsPlusNormal"/>
        <w:ind w:firstLine="540"/>
        <w:jc w:val="both"/>
      </w:pPr>
      <w:r w:rsidRPr="00306070">
        <w:t>4.3) об установлении публичных сервитутов в отношении земельных участков в границах полос отвода автомобильных дорог;</w:t>
      </w:r>
    </w:p>
    <w:p w:rsidR="00811C50" w:rsidRPr="00306070" w:rsidRDefault="00811C50">
      <w:pPr>
        <w:pStyle w:val="ConsPlusNormal"/>
        <w:ind w:firstLine="540"/>
        <w:jc w:val="both"/>
      </w:pPr>
      <w:r w:rsidRPr="00306070">
        <w:t>4.4)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811C50" w:rsidRPr="00306070" w:rsidRDefault="00811C50">
      <w:pPr>
        <w:pStyle w:val="ConsPlusNormal"/>
        <w:ind w:firstLine="540"/>
        <w:jc w:val="both"/>
      </w:pPr>
      <w:r w:rsidRPr="00306070">
        <w:t>5) осуществление дорожной деятельности в отношении автомобильных дорог местного значения;</w:t>
      </w:r>
    </w:p>
    <w:p w:rsidR="00811C50" w:rsidRPr="00306070" w:rsidRDefault="00811C50">
      <w:pPr>
        <w:pStyle w:val="ConsPlusNormal"/>
        <w:ind w:firstLine="540"/>
        <w:jc w:val="both"/>
      </w:pPr>
      <w:r w:rsidRPr="00306070">
        <w:t>6) разработка, утверждение и реализация муниципальных программ по осуществлению дорожной деятельности на территории муниципального района;</w:t>
      </w:r>
    </w:p>
    <w:p w:rsidR="00811C50" w:rsidRPr="00306070" w:rsidRDefault="00811C50">
      <w:pPr>
        <w:pStyle w:val="ConsPlusNormal"/>
        <w:ind w:firstLine="540"/>
        <w:jc w:val="both"/>
      </w:pPr>
      <w:r w:rsidRPr="00306070">
        <w:t>7) размещение заказа на поставку товаров, выполнение работ, оказание услуг для муниципальных нужд, планирование бюджетных ассигнований в порядке и в соответствии с методикой, устанавливаемой финансовым органом администрации района по осуществлению дорожной деятельности в отношении автомобильных дорог местного значения и дорожных сооружений;</w:t>
      </w:r>
    </w:p>
    <w:p w:rsidR="00811C50" w:rsidRPr="00306070" w:rsidRDefault="00811C50">
      <w:pPr>
        <w:pStyle w:val="ConsPlusNormal"/>
        <w:ind w:firstLine="540"/>
        <w:jc w:val="both"/>
      </w:pPr>
      <w:r w:rsidRPr="00306070">
        <w:t xml:space="preserve">8) использование автомобильных дорог общего пользования местного значения </w:t>
      </w:r>
      <w:r w:rsidRPr="00306070">
        <w:lastRenderedPageBreak/>
        <w:t>Нытвенского муниципального района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811C50" w:rsidRPr="00306070" w:rsidRDefault="00811C50">
      <w:pPr>
        <w:pStyle w:val="ConsPlusNormal"/>
        <w:ind w:firstLine="540"/>
        <w:jc w:val="both"/>
      </w:pPr>
      <w:r w:rsidRPr="00306070">
        <w:t>9) осуществление информационного обеспечения пользователей автомобильными дорогами общего пользования местного значения;</w:t>
      </w:r>
    </w:p>
    <w:p w:rsidR="00811C50" w:rsidRPr="00306070" w:rsidRDefault="00811C50">
      <w:pPr>
        <w:pStyle w:val="ConsPlusNormal"/>
        <w:ind w:firstLine="540"/>
        <w:jc w:val="both"/>
      </w:pPr>
      <w:r w:rsidRPr="00306070">
        <w:t xml:space="preserve">10) осуществление технического учета и </w:t>
      </w:r>
      <w:proofErr w:type="gramStart"/>
      <w:r w:rsidRPr="00306070">
        <w:t>паспортизации</w:t>
      </w:r>
      <w:proofErr w:type="gramEnd"/>
      <w:r w:rsidRPr="00306070">
        <w:t xml:space="preserve"> автомобильных дорог общего пользования местного значения муниципального района;</w:t>
      </w:r>
    </w:p>
    <w:p w:rsidR="00811C50" w:rsidRPr="00306070" w:rsidRDefault="00811C50">
      <w:pPr>
        <w:pStyle w:val="ConsPlusNormal"/>
        <w:ind w:firstLine="540"/>
        <w:jc w:val="both"/>
      </w:pPr>
      <w:r w:rsidRPr="00306070">
        <w:t>11) осуществление иных полномочий, отнесенных федеральными законами, законами Пермского края к полномочиям органов местного самоуправления.</w:t>
      </w:r>
    </w:p>
    <w:p w:rsidR="00811C50" w:rsidRPr="00306070" w:rsidRDefault="00811C50">
      <w:pPr>
        <w:pStyle w:val="ConsPlusNormal"/>
        <w:jc w:val="both"/>
      </w:pPr>
    </w:p>
    <w:p w:rsidR="00811C50" w:rsidRPr="00306070" w:rsidRDefault="00811C50">
      <w:pPr>
        <w:pStyle w:val="ConsPlusNormal"/>
        <w:jc w:val="center"/>
      </w:pPr>
      <w:r w:rsidRPr="00306070">
        <w:t>3. Муниципальный учет автомобильных дорог местного значения</w:t>
      </w:r>
    </w:p>
    <w:p w:rsidR="00811C50" w:rsidRPr="00306070" w:rsidRDefault="00811C50">
      <w:pPr>
        <w:pStyle w:val="ConsPlusNormal"/>
        <w:jc w:val="both"/>
      </w:pPr>
    </w:p>
    <w:p w:rsidR="00811C50" w:rsidRPr="00306070" w:rsidRDefault="00811C50">
      <w:pPr>
        <w:pStyle w:val="ConsPlusNormal"/>
        <w:ind w:firstLine="540"/>
        <w:jc w:val="both"/>
      </w:pPr>
      <w:r w:rsidRPr="00306070">
        <w:t>3.1. Муниципальный учет автомобильных дорог местного значения осуществляется путем включения автомобильных дорог местного значения в Единый государственный реестр автомобильных дорог.</w:t>
      </w:r>
    </w:p>
    <w:p w:rsidR="00811C50" w:rsidRPr="00306070" w:rsidRDefault="00811C50">
      <w:pPr>
        <w:pStyle w:val="ConsPlusNormal"/>
        <w:ind w:firstLine="540"/>
        <w:jc w:val="both"/>
      </w:pPr>
      <w:r w:rsidRPr="00306070">
        <w:t>Сведения в Единый государственный реестр автомобильных дорог предоставляются уполномоченным органом.</w:t>
      </w:r>
    </w:p>
    <w:p w:rsidR="00811C50" w:rsidRPr="00306070" w:rsidRDefault="00811C50">
      <w:pPr>
        <w:pStyle w:val="ConsPlusNormal"/>
        <w:ind w:firstLine="540"/>
        <w:jc w:val="both"/>
      </w:pPr>
      <w:r w:rsidRPr="00306070">
        <w:t>3.2. Правила формирования и ведения Единого государственного реестра и порядок предоставления сведений, содержащихся в реестре, устанавливаются уполномоченным Правительством Российской Федерации федеральным органом исполнительной власти.</w:t>
      </w:r>
    </w:p>
    <w:p w:rsidR="00811C50" w:rsidRPr="00306070" w:rsidRDefault="00811C50">
      <w:pPr>
        <w:pStyle w:val="ConsPlusNormal"/>
        <w:ind w:firstLine="540"/>
        <w:jc w:val="both"/>
      </w:pPr>
      <w:r w:rsidRPr="00306070">
        <w:t xml:space="preserve">3.3. Автомобильные дороги местного значения учитываются также в перечне автомобильных дорог общего и </w:t>
      </w:r>
      <w:proofErr w:type="spellStart"/>
      <w:r w:rsidRPr="00306070">
        <w:t>необщего</w:t>
      </w:r>
      <w:proofErr w:type="spellEnd"/>
      <w:r w:rsidRPr="00306070">
        <w:t xml:space="preserve"> пользования местного значения.</w:t>
      </w:r>
    </w:p>
    <w:p w:rsidR="00811C50" w:rsidRPr="00306070" w:rsidRDefault="00811C50">
      <w:pPr>
        <w:pStyle w:val="ConsPlusNormal"/>
        <w:jc w:val="both"/>
      </w:pPr>
    </w:p>
    <w:p w:rsidR="00811C50" w:rsidRPr="00306070" w:rsidRDefault="00811C50">
      <w:pPr>
        <w:pStyle w:val="ConsPlusNormal"/>
        <w:jc w:val="center"/>
      </w:pPr>
      <w:r w:rsidRPr="00306070">
        <w:t>4. Дорожная деятельность</w:t>
      </w:r>
    </w:p>
    <w:p w:rsidR="00811C50" w:rsidRPr="00306070" w:rsidRDefault="00811C50">
      <w:pPr>
        <w:pStyle w:val="ConsPlusNormal"/>
        <w:jc w:val="both"/>
      </w:pPr>
    </w:p>
    <w:p w:rsidR="00811C50" w:rsidRPr="00306070" w:rsidRDefault="00811C50">
      <w:pPr>
        <w:pStyle w:val="ConsPlusNormal"/>
        <w:ind w:firstLine="540"/>
        <w:jc w:val="both"/>
      </w:pPr>
      <w:r w:rsidRPr="00306070">
        <w:t>4.1. Планирование дорожной деятельности в отношении автомобильных дорог местного значения осуществляется уполномоченным органом на основании:</w:t>
      </w:r>
    </w:p>
    <w:p w:rsidR="00811C50" w:rsidRPr="00306070" w:rsidRDefault="00811C50">
      <w:pPr>
        <w:pStyle w:val="ConsPlusNormal"/>
        <w:ind w:firstLine="540"/>
        <w:jc w:val="both"/>
      </w:pPr>
      <w:r w:rsidRPr="00306070">
        <w:t xml:space="preserve">- документов территориального планирования, подготовка и утверждение которых осуществляются в соответствии с Градостроительным </w:t>
      </w:r>
      <w:hyperlink r:id="rId13" w:history="1">
        <w:r w:rsidRPr="00306070">
          <w:t>кодексом</w:t>
        </w:r>
      </w:hyperlink>
      <w:r w:rsidRPr="00306070">
        <w:t xml:space="preserve"> Российской Федерации;</w:t>
      </w:r>
    </w:p>
    <w:p w:rsidR="00811C50" w:rsidRPr="00306070" w:rsidRDefault="00811C50">
      <w:pPr>
        <w:pStyle w:val="ConsPlusNormal"/>
        <w:ind w:firstLine="540"/>
        <w:jc w:val="both"/>
      </w:pPr>
      <w:r w:rsidRPr="00306070">
        <w:t>- нормативов финансовых затрат на капитальный ремонт, ремонт, содержание автомобильных дорог местного значения и оценки транспортно-эксплуатационного состояния автомобильных дорог местного значения.</w:t>
      </w:r>
    </w:p>
    <w:p w:rsidR="00811C50" w:rsidRPr="00306070" w:rsidRDefault="00811C50">
      <w:pPr>
        <w:pStyle w:val="ConsPlusNormal"/>
        <w:ind w:firstLine="540"/>
        <w:jc w:val="both"/>
      </w:pPr>
      <w:r w:rsidRPr="00306070">
        <w:t>4.2. Осуществление дорожной деятельности в отношении автомобильных дорог местного значения обеспечивается уполномоченным органом.</w:t>
      </w:r>
    </w:p>
    <w:p w:rsidR="00811C50" w:rsidRPr="00306070" w:rsidRDefault="00811C50">
      <w:pPr>
        <w:pStyle w:val="ConsPlusNormal"/>
        <w:ind w:firstLine="540"/>
        <w:jc w:val="both"/>
      </w:pPr>
      <w:r w:rsidRPr="00306070">
        <w:t xml:space="preserve">4.3. Проектирование, строительство, реконструкция, капитальный ремонт автомобильных дорог местного значения осуществляются в соответствии с Градостроительным </w:t>
      </w:r>
      <w:hyperlink r:id="rId14" w:history="1">
        <w:r w:rsidRPr="00306070">
          <w:t>кодексом</w:t>
        </w:r>
      </w:hyperlink>
      <w:r w:rsidRPr="00306070">
        <w:t xml:space="preserve"> Российской Федерации и Федеральным </w:t>
      </w:r>
      <w:hyperlink r:id="rId15" w:history="1">
        <w:r w:rsidRPr="00306070">
          <w:t>законом</w:t>
        </w:r>
      </w:hyperlink>
      <w:r w:rsidRPr="00306070">
        <w:t xml:space="preserve"> о дорожной деятельности.</w:t>
      </w:r>
    </w:p>
    <w:p w:rsidR="00811C50" w:rsidRPr="00306070" w:rsidRDefault="00811C50">
      <w:pPr>
        <w:pStyle w:val="ConsPlusNormal"/>
        <w:ind w:firstLine="540"/>
        <w:jc w:val="both"/>
      </w:pPr>
      <w:r w:rsidRPr="00306070">
        <w:t>4.4. Содержание и ремонт автомобильных дорог местного значения осуществляется в соответствии с требованиями технических регламентов в целях обеспечения сохранности автомобильных дорог местного значения,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811C50" w:rsidRPr="00306070" w:rsidRDefault="00811C50">
      <w:pPr>
        <w:pStyle w:val="ConsPlusNormal"/>
        <w:ind w:firstLine="540"/>
        <w:jc w:val="both"/>
      </w:pPr>
      <w:r w:rsidRPr="00306070">
        <w:t xml:space="preserve">4.5. Разрешение на строительство, реконструкцию автомобильных дорог в порядке, установленном Градостроительным </w:t>
      </w:r>
      <w:hyperlink r:id="rId16" w:history="1">
        <w:r w:rsidRPr="00306070">
          <w:t>кодексом</w:t>
        </w:r>
      </w:hyperlink>
      <w:r w:rsidRPr="00306070">
        <w:t xml:space="preserve"> Российской Федерации, выдается администрацией Нытвенского муниципального района в отношении автомобильных дорог местного значения, а также частных автомобильных дорог, строительство, реконструкцию или капитальный ремонт которых планируется осуществлять на территориях двух и более муниципальных образований (поселений Нытвенского муниципального района).</w:t>
      </w:r>
    </w:p>
    <w:p w:rsidR="00811C50" w:rsidRPr="00306070" w:rsidRDefault="00811C50">
      <w:pPr>
        <w:pStyle w:val="ConsPlusNormal"/>
        <w:ind w:firstLine="540"/>
        <w:jc w:val="both"/>
      </w:pPr>
      <w:r w:rsidRPr="00306070">
        <w:t xml:space="preserve">4.6. Дорожная деятельность в отношении автомобильных дорог местного значения должна осуществляться в соответствии с требованиями Федерального </w:t>
      </w:r>
      <w:hyperlink r:id="rId17" w:history="1">
        <w:r w:rsidRPr="00306070">
          <w:t>закона</w:t>
        </w:r>
      </w:hyperlink>
      <w:r w:rsidRPr="00306070">
        <w:t xml:space="preserve"> "О безопасности дорожного движения", иных нормативных актов, устанавливающих требования по безопасности дорожного движения.</w:t>
      </w:r>
    </w:p>
    <w:p w:rsidR="00811C50" w:rsidRPr="00306070" w:rsidRDefault="00811C50">
      <w:pPr>
        <w:pStyle w:val="ConsPlusNormal"/>
        <w:ind w:firstLine="540"/>
        <w:jc w:val="both"/>
      </w:pPr>
      <w:r w:rsidRPr="00306070">
        <w:lastRenderedPageBreak/>
        <w:t>4.7. Проектирование, строительство, реконструкция, капитальный и текущий ремонт автомобильных дорог местного значения осуществляются с обязательными требованиями к подрядным организациям по установлению гарантийных сроков в порядке, установленном действующим законодательством.</w:t>
      </w:r>
    </w:p>
    <w:p w:rsidR="00811C50" w:rsidRPr="00306070" w:rsidRDefault="00811C50">
      <w:pPr>
        <w:pStyle w:val="ConsPlusNormal"/>
        <w:ind w:firstLine="540"/>
        <w:jc w:val="both"/>
      </w:pPr>
      <w:r w:rsidRPr="00306070">
        <w:t>4.8. Порядок содержания автомобильных дорог и порядок ремонта автомобильных дорог устанавливаются нормативным правовым актом администрации Нытвенского муниципального района.</w:t>
      </w:r>
    </w:p>
    <w:p w:rsidR="00811C50" w:rsidRPr="00306070" w:rsidRDefault="00811C50">
      <w:pPr>
        <w:pStyle w:val="ConsPlusNormal"/>
        <w:ind w:firstLine="540"/>
        <w:jc w:val="both"/>
      </w:pPr>
      <w:r w:rsidRPr="00306070">
        <w:t>4.9. Классификация работ по содержанию, капитальному ремонту и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11C50" w:rsidRPr="00306070" w:rsidRDefault="00811C50">
      <w:pPr>
        <w:pStyle w:val="ConsPlusNormal"/>
        <w:jc w:val="both"/>
      </w:pPr>
    </w:p>
    <w:p w:rsidR="00811C50" w:rsidRPr="00306070" w:rsidRDefault="00811C50">
      <w:pPr>
        <w:pStyle w:val="ConsPlusNormal"/>
        <w:jc w:val="center"/>
      </w:pPr>
      <w:r w:rsidRPr="00306070">
        <w:t xml:space="preserve">5. Прокладка, переустройство, перенос </w:t>
      </w:r>
      <w:proofErr w:type="gramStart"/>
      <w:r w:rsidRPr="00306070">
        <w:t>инженерных</w:t>
      </w:r>
      <w:proofErr w:type="gramEnd"/>
    </w:p>
    <w:p w:rsidR="00811C50" w:rsidRPr="00306070" w:rsidRDefault="00811C50">
      <w:pPr>
        <w:pStyle w:val="ConsPlusNormal"/>
        <w:jc w:val="center"/>
      </w:pPr>
      <w:r w:rsidRPr="00306070">
        <w:t>коммуникаций в границах полос отвода и придорожных полос</w:t>
      </w:r>
    </w:p>
    <w:p w:rsidR="00811C50" w:rsidRPr="00306070" w:rsidRDefault="00811C50">
      <w:pPr>
        <w:pStyle w:val="ConsPlusNormal"/>
        <w:jc w:val="center"/>
      </w:pPr>
      <w:r w:rsidRPr="00306070">
        <w:t>автомобильных дорог местного значения</w:t>
      </w:r>
    </w:p>
    <w:p w:rsidR="00811C50" w:rsidRPr="00306070" w:rsidRDefault="00811C50">
      <w:pPr>
        <w:pStyle w:val="ConsPlusNormal"/>
        <w:jc w:val="both"/>
      </w:pPr>
    </w:p>
    <w:p w:rsidR="00811C50" w:rsidRPr="00306070" w:rsidRDefault="00811C50">
      <w:pPr>
        <w:pStyle w:val="ConsPlusNormal"/>
        <w:ind w:firstLine="540"/>
        <w:jc w:val="both"/>
      </w:pPr>
      <w:r w:rsidRPr="00306070">
        <w:t xml:space="preserve">5.1. Прокладка и переустройство, перенос инженерных коммуникаций в границах полос отвода и придорожных </w:t>
      </w:r>
      <w:proofErr w:type="gramStart"/>
      <w:r w:rsidRPr="00306070">
        <w:t>полос</w:t>
      </w:r>
      <w:proofErr w:type="gramEnd"/>
      <w:r w:rsidRPr="00306070">
        <w:t xml:space="preserve"> автомобильных дорог местного значения допускаются в порядке, предусмотренном Федеральным </w:t>
      </w:r>
      <w:hyperlink r:id="rId18" w:history="1">
        <w:r w:rsidRPr="00306070">
          <w:t>законом</w:t>
        </w:r>
      </w:hyperlink>
      <w:r w:rsidRPr="00306070">
        <w:t xml:space="preserve"> о дорожной деятельности и настоящим разделом.</w:t>
      </w:r>
    </w:p>
    <w:p w:rsidR="00811C50" w:rsidRPr="00306070" w:rsidRDefault="00811C50">
      <w:pPr>
        <w:pStyle w:val="ConsPlusNormal"/>
        <w:ind w:firstLine="540"/>
        <w:jc w:val="both"/>
      </w:pPr>
      <w:proofErr w:type="gramStart"/>
      <w:r w:rsidRPr="00306070">
        <w:t xml:space="preserve">Прокладка, перенос или переустройство инженерных коммуникаций в границах полосы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9" w:history="1">
        <w:r w:rsidRPr="00306070">
          <w:t>кодексом</w:t>
        </w:r>
      </w:hyperlink>
      <w:r w:rsidRPr="00306070">
        <w:t xml:space="preserve"> Российской Федерации, Федеральным </w:t>
      </w:r>
      <w:hyperlink r:id="rId20" w:history="1">
        <w:r w:rsidRPr="00306070">
          <w:t>законом</w:t>
        </w:r>
      </w:hyperlink>
      <w:r w:rsidRPr="00306070">
        <w:t xml:space="preserve"> о дорожной деятельности (в случае, если для прокладки, переноса или переустройства таких инженерных</w:t>
      </w:r>
      <w:proofErr w:type="gramEnd"/>
      <w:r w:rsidRPr="00306070">
        <w:t xml:space="preserve">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811C50" w:rsidRPr="00306070" w:rsidRDefault="00811C50">
      <w:pPr>
        <w:pStyle w:val="ConsPlusNormal"/>
        <w:ind w:firstLine="540"/>
        <w:jc w:val="both"/>
      </w:pPr>
      <w:r w:rsidRPr="00306070">
        <w:t xml:space="preserve">5.2. </w:t>
      </w:r>
      <w:proofErr w:type="gramStart"/>
      <w:r w:rsidRPr="00306070">
        <w:t xml:space="preserve">Прокладка, перенос или переустройство инженерных коммуникаций в границах придорожных полос автомобильной дороги осуществляется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21" w:history="1">
        <w:r w:rsidRPr="00306070">
          <w:t>кодексом</w:t>
        </w:r>
      </w:hyperlink>
      <w:r w:rsidRPr="00306070">
        <w:t xml:space="preserve"> Российской Федерации, Федеральным </w:t>
      </w:r>
      <w:hyperlink r:id="rId22" w:history="1">
        <w:r w:rsidRPr="00306070">
          <w:t>законом</w:t>
        </w:r>
      </w:hyperlink>
      <w:r w:rsidRPr="00306070">
        <w:t xml:space="preserve"> о дорожной деятельности (в случае, если для прокладки, переноса или переустройства таких инженерных коммуникаций</w:t>
      </w:r>
      <w:proofErr w:type="gramEnd"/>
      <w:r w:rsidRPr="00306070">
        <w:t xml:space="preserve">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811C50" w:rsidRPr="00306070" w:rsidRDefault="00811C50">
      <w:pPr>
        <w:pStyle w:val="ConsPlusNormal"/>
        <w:ind w:firstLine="540"/>
        <w:jc w:val="both"/>
      </w:pPr>
      <w:r w:rsidRPr="00306070">
        <w:t>5.3. В случае если прокладка, переустройство, перенос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811C50" w:rsidRPr="00306070" w:rsidRDefault="00811C50">
      <w:pPr>
        <w:pStyle w:val="ConsPlusNormal"/>
        <w:jc w:val="both"/>
      </w:pPr>
    </w:p>
    <w:p w:rsidR="00811C50" w:rsidRPr="00306070" w:rsidRDefault="00811C50">
      <w:pPr>
        <w:pStyle w:val="ConsPlusNormal"/>
        <w:jc w:val="center"/>
      </w:pPr>
      <w:r w:rsidRPr="00306070">
        <w:t>6. Размещение объектов дорожного сервиса</w:t>
      </w:r>
    </w:p>
    <w:p w:rsidR="00811C50" w:rsidRPr="00306070" w:rsidRDefault="00811C50">
      <w:pPr>
        <w:pStyle w:val="ConsPlusNormal"/>
        <w:jc w:val="both"/>
      </w:pPr>
    </w:p>
    <w:p w:rsidR="00811C50" w:rsidRPr="00306070" w:rsidRDefault="00811C50">
      <w:pPr>
        <w:pStyle w:val="ConsPlusNormal"/>
        <w:ind w:firstLine="540"/>
        <w:jc w:val="both"/>
      </w:pPr>
      <w:r w:rsidRPr="00306070">
        <w:t xml:space="preserve">6.1.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w:t>
      </w:r>
      <w:r w:rsidRPr="00306070">
        <w:lastRenderedPageBreak/>
        <w:t xml:space="preserve">придорожных полос автомобильной дороги должно осуществляться с учетом требований, установленных Федеральным </w:t>
      </w:r>
      <w:hyperlink r:id="rId23" w:history="1">
        <w:r w:rsidRPr="00306070">
          <w:t>законом</w:t>
        </w:r>
      </w:hyperlink>
      <w:r w:rsidRPr="00306070">
        <w:t xml:space="preserve"> о дорожной деятельности и настоящим разделом.</w:t>
      </w:r>
    </w:p>
    <w:p w:rsidR="00811C50" w:rsidRPr="00306070" w:rsidRDefault="00811C50">
      <w:pPr>
        <w:pStyle w:val="ConsPlusNormal"/>
        <w:ind w:firstLine="540"/>
        <w:jc w:val="both"/>
      </w:pPr>
      <w:r w:rsidRPr="00306070">
        <w:t>6.2.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811C50" w:rsidRPr="00306070" w:rsidRDefault="00811C50">
      <w:pPr>
        <w:pStyle w:val="ConsPlusNormal"/>
        <w:ind w:firstLine="540"/>
        <w:jc w:val="both"/>
      </w:pPr>
      <w:r w:rsidRPr="00306070">
        <w:t xml:space="preserve">6.3. В случаях строительства, реконструкции, капитального ремонта объектов дорожного сервиса, размещаемых в границах полосы отвода и (или) придорожной полосы муниципальной автомобильной дороги, разрешение на строительство выдается в порядке, установленном Градостроительным </w:t>
      </w:r>
      <w:hyperlink r:id="rId24" w:history="1">
        <w:r w:rsidRPr="00306070">
          <w:t>кодексом</w:t>
        </w:r>
      </w:hyperlink>
      <w:r w:rsidRPr="00306070">
        <w:t xml:space="preserve"> Российской Федерации. Разрешение на строительство автомобильной дороги, в границах полосы отвода которой планируется осуществить строительство, реконструкцию, капитальный ремонт таких объектов, выдается администрацией Нытвенского муниципального района.</w:t>
      </w:r>
    </w:p>
    <w:p w:rsidR="00811C50" w:rsidRPr="00306070" w:rsidRDefault="00811C50">
      <w:pPr>
        <w:pStyle w:val="ConsPlusNormal"/>
        <w:ind w:firstLine="540"/>
        <w:jc w:val="both"/>
      </w:pPr>
      <w:r w:rsidRPr="00306070">
        <w:t>6.4.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811C50" w:rsidRPr="00306070" w:rsidRDefault="00811C50">
      <w:pPr>
        <w:pStyle w:val="ConsPlusNormal"/>
        <w:ind w:firstLine="540"/>
        <w:jc w:val="both"/>
      </w:pPr>
      <w:r w:rsidRPr="00306070">
        <w:t xml:space="preserve">6.5. </w:t>
      </w:r>
      <w:proofErr w:type="gramStart"/>
      <w:r w:rsidRPr="00306070">
        <w:t>При заключении договора о присоединении объектов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roofErr w:type="gramEnd"/>
    </w:p>
    <w:p w:rsidR="00811C50" w:rsidRPr="00306070" w:rsidRDefault="00811C50">
      <w:pPr>
        <w:pStyle w:val="ConsPlusNormal"/>
        <w:ind w:firstLine="540"/>
        <w:jc w:val="both"/>
      </w:pPr>
      <w:r w:rsidRPr="00306070">
        <w:t xml:space="preserve">6.6. </w:t>
      </w:r>
      <w:proofErr w:type="gramStart"/>
      <w:r w:rsidRPr="00306070">
        <w:t>Плата за присоединение объектов дорожного сервиса к автомобильным дорогам общего пользования местного значения рассчитывается исходя из установленной администрацией Нытвенского муниципального района стоимости и объема услуг, оказываемых по договору о присоединении соответствующего объекта дорожного сервиса к автомобильной дороге.</w:t>
      </w:r>
      <w:proofErr w:type="gramEnd"/>
    </w:p>
    <w:p w:rsidR="00811C50" w:rsidRPr="00306070" w:rsidRDefault="00811C50">
      <w:pPr>
        <w:pStyle w:val="ConsPlusNormal"/>
        <w:ind w:firstLine="540"/>
        <w:jc w:val="both"/>
      </w:pPr>
      <w:r w:rsidRPr="00306070">
        <w:t>6.7.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811C50" w:rsidRPr="00306070" w:rsidRDefault="00811C50">
      <w:pPr>
        <w:pStyle w:val="ConsPlusNormal"/>
        <w:ind w:firstLine="540"/>
        <w:jc w:val="both"/>
      </w:pPr>
      <w:r w:rsidRPr="00306070">
        <w:t>6.8.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p>
    <w:p w:rsidR="00811C50" w:rsidRPr="00306070" w:rsidRDefault="00811C50">
      <w:pPr>
        <w:pStyle w:val="ConsPlusNormal"/>
        <w:jc w:val="both"/>
      </w:pPr>
    </w:p>
    <w:p w:rsidR="00811C50" w:rsidRPr="00306070" w:rsidRDefault="00811C50">
      <w:pPr>
        <w:pStyle w:val="ConsPlusNormal"/>
        <w:jc w:val="center"/>
      </w:pPr>
      <w:r w:rsidRPr="00306070">
        <w:t>7. Предоставление земельных участков для размещения</w:t>
      </w:r>
    </w:p>
    <w:p w:rsidR="00811C50" w:rsidRPr="00306070" w:rsidRDefault="00811C50">
      <w:pPr>
        <w:pStyle w:val="ConsPlusNormal"/>
        <w:jc w:val="center"/>
      </w:pPr>
      <w:r w:rsidRPr="00306070">
        <w:t>автомобильных дорог местного значения</w:t>
      </w:r>
    </w:p>
    <w:p w:rsidR="00811C50" w:rsidRPr="00306070" w:rsidRDefault="00811C50">
      <w:pPr>
        <w:pStyle w:val="ConsPlusNormal"/>
        <w:jc w:val="both"/>
      </w:pPr>
    </w:p>
    <w:p w:rsidR="00811C50" w:rsidRPr="00306070" w:rsidRDefault="00811C50">
      <w:pPr>
        <w:pStyle w:val="ConsPlusNormal"/>
        <w:ind w:firstLine="540"/>
        <w:jc w:val="both"/>
      </w:pPr>
      <w:r w:rsidRPr="00306070">
        <w:t xml:space="preserve">7.1. Предоставление земельных участков, находящихся в муниципальной собственности, для размещения автомобильных дорог осуществляется в соответствии с земельным законодательством и Федеральным </w:t>
      </w:r>
      <w:hyperlink r:id="rId25" w:history="1">
        <w:r w:rsidRPr="00306070">
          <w:t>законом</w:t>
        </w:r>
      </w:hyperlink>
      <w:r w:rsidRPr="00306070">
        <w:t xml:space="preserve"> о дорожной деятельности.</w:t>
      </w:r>
    </w:p>
    <w:p w:rsidR="00811C50" w:rsidRPr="00306070" w:rsidRDefault="00811C50">
      <w:pPr>
        <w:pStyle w:val="ConsPlusNormal"/>
        <w:ind w:firstLine="540"/>
        <w:jc w:val="both"/>
      </w:pPr>
      <w:r w:rsidRPr="00306070">
        <w:t xml:space="preserve">7.2. Решение об установлении границ полос отвода автомобильных дорог местного значения или об изменении границ таких полос отвода принимается администрацией Нытвенского муниципального района в соответствии с порядком установления и использования полос </w:t>
      </w:r>
      <w:proofErr w:type="gramStart"/>
      <w:r w:rsidRPr="00306070">
        <w:t>отвода</w:t>
      </w:r>
      <w:proofErr w:type="gramEnd"/>
      <w:r w:rsidRPr="00306070">
        <w:t xml:space="preserve"> автомобильных дорог местного значения, утвержденным администрацией Нытвенского муниципального района</w:t>
      </w:r>
    </w:p>
    <w:p w:rsidR="00811C50" w:rsidRPr="00306070" w:rsidRDefault="00811C50">
      <w:pPr>
        <w:pStyle w:val="ConsPlusNormal"/>
        <w:jc w:val="both"/>
      </w:pPr>
    </w:p>
    <w:p w:rsidR="00811C50" w:rsidRPr="00306070" w:rsidRDefault="00811C50">
      <w:pPr>
        <w:pStyle w:val="ConsPlusNormal"/>
        <w:jc w:val="center"/>
      </w:pPr>
      <w:r w:rsidRPr="00306070">
        <w:t>8. Придорожные полосы автомобильных дорог местного значения</w:t>
      </w:r>
    </w:p>
    <w:p w:rsidR="00811C50" w:rsidRPr="00306070" w:rsidRDefault="00811C50">
      <w:pPr>
        <w:pStyle w:val="ConsPlusNormal"/>
        <w:jc w:val="both"/>
      </w:pPr>
    </w:p>
    <w:p w:rsidR="00811C50" w:rsidRPr="00306070" w:rsidRDefault="00811C50">
      <w:pPr>
        <w:pStyle w:val="ConsPlusNormal"/>
        <w:ind w:firstLine="540"/>
        <w:jc w:val="both"/>
      </w:pPr>
      <w:r w:rsidRPr="00306070">
        <w:t>8.1. Для автомобильных дорог местного значения, за исключением автомобильных дорог, расположенных в границах населенных пунктов, могут устанавливаться придорожные полосы.</w:t>
      </w:r>
    </w:p>
    <w:p w:rsidR="00811C50" w:rsidRPr="00306070" w:rsidRDefault="00811C50">
      <w:pPr>
        <w:pStyle w:val="ConsPlusNormal"/>
        <w:ind w:firstLine="540"/>
        <w:jc w:val="both"/>
      </w:pPr>
      <w:r w:rsidRPr="00306070">
        <w:t xml:space="preserve">8.2. Ширина каждой придорожной полосы в зависимости от класса и (или) категории автомобильных дорог с учетом перспектив их развития устанавливается в соответствии с порядком установления и использования придорожных </w:t>
      </w:r>
      <w:proofErr w:type="gramStart"/>
      <w:r w:rsidRPr="00306070">
        <w:t>полос</w:t>
      </w:r>
      <w:proofErr w:type="gramEnd"/>
      <w:r w:rsidRPr="00306070">
        <w:t xml:space="preserve"> автомобильных дорог местного значения, утвержденным постановлением администрации района.</w:t>
      </w:r>
    </w:p>
    <w:p w:rsidR="00811C50" w:rsidRPr="00306070" w:rsidRDefault="00811C50">
      <w:pPr>
        <w:pStyle w:val="ConsPlusNormal"/>
        <w:ind w:firstLine="540"/>
        <w:jc w:val="both"/>
      </w:pPr>
      <w:r w:rsidRPr="00306070">
        <w:t>8.3. Решение об установлении границ придорожных полос автомобильных дорог местного значения или об изменении границ таких придорожных полос принимается администрацией Нытвенского муниципального района.</w:t>
      </w:r>
    </w:p>
    <w:p w:rsidR="00811C50" w:rsidRPr="00306070" w:rsidRDefault="00811C50">
      <w:pPr>
        <w:pStyle w:val="ConsPlusNormal"/>
        <w:ind w:firstLine="540"/>
        <w:jc w:val="both"/>
      </w:pPr>
      <w:r w:rsidRPr="00306070">
        <w:t>8.4. Обозначение границ придорожных полос автомобильных дорог на местности осуществляется владельцами автомобильных дорог за их счет.</w:t>
      </w:r>
    </w:p>
    <w:p w:rsidR="00811C50" w:rsidRPr="00306070" w:rsidRDefault="00811C50">
      <w:pPr>
        <w:pStyle w:val="ConsPlusNormal"/>
        <w:ind w:firstLine="540"/>
        <w:jc w:val="both"/>
      </w:pPr>
      <w:r w:rsidRPr="00306070">
        <w:t>8.5.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w:t>
      </w:r>
    </w:p>
    <w:p w:rsidR="00811C50" w:rsidRPr="00306070" w:rsidRDefault="00811C50">
      <w:pPr>
        <w:pStyle w:val="ConsPlusNormal"/>
        <w:jc w:val="both"/>
      </w:pPr>
    </w:p>
    <w:p w:rsidR="00811C50" w:rsidRPr="00306070" w:rsidRDefault="00811C50">
      <w:pPr>
        <w:pStyle w:val="ConsPlusNormal"/>
        <w:jc w:val="center"/>
      </w:pPr>
      <w:r w:rsidRPr="00306070">
        <w:t>9. Права и обязанности пользователей автомобильными дорогами</w:t>
      </w:r>
    </w:p>
    <w:p w:rsidR="00811C50" w:rsidRPr="00306070" w:rsidRDefault="00811C50">
      <w:pPr>
        <w:pStyle w:val="ConsPlusNormal"/>
        <w:jc w:val="center"/>
      </w:pPr>
      <w:r w:rsidRPr="00306070">
        <w:t>общего пользования местного значения</w:t>
      </w:r>
    </w:p>
    <w:p w:rsidR="00811C50" w:rsidRPr="00306070" w:rsidRDefault="00811C50">
      <w:pPr>
        <w:pStyle w:val="ConsPlusNormal"/>
        <w:jc w:val="both"/>
      </w:pPr>
    </w:p>
    <w:p w:rsidR="00811C50" w:rsidRPr="00306070" w:rsidRDefault="00811C50">
      <w:pPr>
        <w:pStyle w:val="ConsPlusNormal"/>
        <w:ind w:firstLine="540"/>
        <w:jc w:val="both"/>
      </w:pPr>
      <w:r w:rsidRPr="00306070">
        <w:t>9.1. Пользователи автомобильными дорогами общего пользования местного значения имеют право:</w:t>
      </w:r>
    </w:p>
    <w:p w:rsidR="00811C50" w:rsidRPr="00306070" w:rsidRDefault="00811C50">
      <w:pPr>
        <w:pStyle w:val="ConsPlusNormal"/>
        <w:ind w:firstLine="540"/>
        <w:jc w:val="both"/>
      </w:pPr>
      <w:proofErr w:type="gramStart"/>
      <w:r w:rsidRPr="00306070">
        <w:t xml:space="preserve">1) свободно и бесплатно осуществлять проезд транспортных средств, перевозки пассажиров, грузов по автомобильным дорогам общего пользования местного значения, за исключением случаев использования платных автомобильных дорог, платных участков автомобильных дорог и случаев временного ограничения или прекращения движения транспортных средств по автомобильным дорогам в соответствии с Федеральным </w:t>
      </w:r>
      <w:hyperlink r:id="rId26" w:history="1">
        <w:r w:rsidRPr="00306070">
          <w:t>законом</w:t>
        </w:r>
      </w:hyperlink>
      <w:r w:rsidRPr="00306070">
        <w:t xml:space="preserve"> об автомобильных дорогах и дорожной деятельности;</w:t>
      </w:r>
      <w:proofErr w:type="gramEnd"/>
    </w:p>
    <w:p w:rsidR="00811C50" w:rsidRPr="00306070" w:rsidRDefault="00811C50">
      <w:pPr>
        <w:pStyle w:val="ConsPlusNormal"/>
        <w:ind w:firstLine="540"/>
        <w:jc w:val="both"/>
      </w:pPr>
      <w:r w:rsidRPr="00306070">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w:t>
      </w:r>
      <w:proofErr w:type="gramStart"/>
      <w:r w:rsidRPr="00306070">
        <w:t>содержания</w:t>
      </w:r>
      <w:proofErr w:type="gramEnd"/>
      <w:r w:rsidRPr="00306070">
        <w:t xml:space="preserve"> автомобильных дорог общего пользования местного значения вследствие нарушений требований Федерального </w:t>
      </w:r>
      <w:hyperlink r:id="rId27" w:history="1">
        <w:r w:rsidRPr="00306070">
          <w:t>закона</w:t>
        </w:r>
      </w:hyperlink>
      <w:r w:rsidRPr="00306070">
        <w:t xml:space="preserve"> о дорожной деятельности,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811C50" w:rsidRPr="00306070" w:rsidRDefault="00811C50">
      <w:pPr>
        <w:pStyle w:val="ConsPlusNormal"/>
        <w:ind w:firstLine="540"/>
        <w:jc w:val="both"/>
      </w:pPr>
      <w:proofErr w:type="gramStart"/>
      <w:r w:rsidRPr="00306070">
        <w:t>3) получать оперативную информацию о маршрутах транспортных средств по автомобильным дорогам общего пользования местного значения; временных ограничениях и прекращении движения транспортных средств по автомобильным дорогам общего пользования местного значения; допустимых нагрузках в расчете на одну ось; скорости движения транспортных средств; лицах, осуществляющих строительство, реконструкцию, капитальный ремонт, ремонт и содержание автомобильных дорог;</w:t>
      </w:r>
      <w:proofErr w:type="gramEnd"/>
      <w:r w:rsidRPr="00306070">
        <w:t xml:space="preserve"> об иных предусмотренных Федеральным </w:t>
      </w:r>
      <w:hyperlink r:id="rId28" w:history="1">
        <w:r w:rsidRPr="00306070">
          <w:t>законом</w:t>
        </w:r>
      </w:hyperlink>
      <w:r w:rsidRPr="00306070">
        <w:t xml:space="preserve"> об автомобильных дорогах и дорожной деятельности сведениях;</w:t>
      </w:r>
    </w:p>
    <w:p w:rsidR="00811C50" w:rsidRPr="00306070" w:rsidRDefault="00811C50">
      <w:pPr>
        <w:pStyle w:val="ConsPlusNormal"/>
        <w:ind w:firstLine="540"/>
        <w:jc w:val="both"/>
      </w:pPr>
      <w:r w:rsidRPr="00306070">
        <w:t>4) пользоваться иными правами, предусмотренными федеральным, региональным законодательством и нормативными правовыми актами Нытвенского муниципального района.</w:t>
      </w:r>
    </w:p>
    <w:p w:rsidR="00811C50" w:rsidRPr="00306070" w:rsidRDefault="00811C50">
      <w:pPr>
        <w:pStyle w:val="ConsPlusNormal"/>
        <w:ind w:firstLine="540"/>
        <w:jc w:val="both"/>
      </w:pPr>
      <w:r w:rsidRPr="00306070">
        <w:t>9.2. Пользователям автомобильными дорогами общего пользования местного значения запрещается:</w:t>
      </w:r>
    </w:p>
    <w:p w:rsidR="00811C50" w:rsidRPr="00306070" w:rsidRDefault="00811C50">
      <w:pPr>
        <w:pStyle w:val="ConsPlusNormal"/>
        <w:ind w:firstLine="540"/>
        <w:jc w:val="both"/>
      </w:pPr>
      <w:r w:rsidRPr="00306070">
        <w:t>1) осуществлять движение по автомобильным дорогам общего пользования местного значения на транспортных средствах, имеющих элементы конструкций, которые могут нанести повреждение автомобильным дорогам;</w:t>
      </w:r>
    </w:p>
    <w:p w:rsidR="00811C50" w:rsidRPr="00306070" w:rsidRDefault="00811C50">
      <w:pPr>
        <w:pStyle w:val="ConsPlusNormal"/>
        <w:ind w:firstLine="540"/>
        <w:jc w:val="both"/>
      </w:pPr>
      <w:proofErr w:type="gramStart"/>
      <w:r w:rsidRPr="00306070">
        <w:t xml:space="preserve">2) осуществлять движение по автомобильным дорогам на тяжеловесных транспортных </w:t>
      </w:r>
      <w:r w:rsidRPr="00306070">
        <w:lastRenderedPageBreak/>
        <w:t>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w:t>
      </w:r>
      <w:proofErr w:type="gramEnd"/>
      <w:r w:rsidRPr="00306070">
        <w:t xml:space="preserve"> Федеральным </w:t>
      </w:r>
      <w:hyperlink r:id="rId29" w:history="1">
        <w:r w:rsidRPr="00306070">
          <w:t>законом</w:t>
        </w:r>
      </w:hyperlink>
      <w:r w:rsidRPr="00306070">
        <w:t xml:space="preserve"> об автомобильных дорогах и дорожной деятельности;</w:t>
      </w:r>
    </w:p>
    <w:p w:rsidR="00811C50" w:rsidRPr="00306070" w:rsidRDefault="00811C50">
      <w:pPr>
        <w:pStyle w:val="ConsPlusNormal"/>
        <w:ind w:firstLine="540"/>
        <w:jc w:val="both"/>
      </w:pPr>
      <w:r w:rsidRPr="00306070">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811C50" w:rsidRPr="00306070" w:rsidRDefault="00811C50">
      <w:pPr>
        <w:pStyle w:val="ConsPlusNormal"/>
        <w:ind w:firstLine="540"/>
        <w:jc w:val="both"/>
      </w:pPr>
      <w:r w:rsidRPr="00306070">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811C50" w:rsidRPr="00306070" w:rsidRDefault="00811C50">
      <w:pPr>
        <w:pStyle w:val="ConsPlusNormal"/>
        <w:ind w:firstLine="540"/>
        <w:jc w:val="both"/>
      </w:pPr>
      <w:r w:rsidRPr="00306070">
        <w:t>9.3. Пользователям автомобильными дорогами общего пользования местного значения и иным осуществляющим использование автомобильных дорог лицам запрещается:</w:t>
      </w:r>
    </w:p>
    <w:p w:rsidR="00811C50" w:rsidRPr="00306070" w:rsidRDefault="00811C50">
      <w:pPr>
        <w:pStyle w:val="ConsPlusNormal"/>
        <w:ind w:firstLine="540"/>
        <w:jc w:val="both"/>
      </w:pPr>
      <w:r w:rsidRPr="00306070">
        <w:t>1) загрязнять дорожное покрытие, полосы отвода и придорожные полосы автомобильных дорог общего пользования местного значения;</w:t>
      </w:r>
    </w:p>
    <w:p w:rsidR="00811C50" w:rsidRPr="00306070" w:rsidRDefault="00811C50">
      <w:pPr>
        <w:pStyle w:val="ConsPlusNormal"/>
        <w:ind w:firstLine="540"/>
        <w:jc w:val="both"/>
      </w:pPr>
      <w:r w:rsidRPr="00306070">
        <w:t>2) использовать водоотводные сооружения автомобильных дорог общего пользования местного значения для стока или сброса вод;</w:t>
      </w:r>
    </w:p>
    <w:p w:rsidR="00811C50" w:rsidRPr="00306070" w:rsidRDefault="00811C50">
      <w:pPr>
        <w:pStyle w:val="ConsPlusNormal"/>
        <w:ind w:firstLine="540"/>
        <w:jc w:val="both"/>
      </w:pPr>
      <w:r w:rsidRPr="00306070">
        <w:t>3) выполнять в границах полос отвода автомобильных дорог общего пользования местного значения, в том числе на проезжей части автомобильных дорог общего пользования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306070">
        <w:t>дств с д</w:t>
      </w:r>
      <w:proofErr w:type="gramEnd"/>
      <w:r w:rsidRPr="00306070">
        <w:t>орожным покрытием;</w:t>
      </w:r>
    </w:p>
    <w:p w:rsidR="00811C50" w:rsidRPr="00306070" w:rsidRDefault="00811C50">
      <w:pPr>
        <w:pStyle w:val="ConsPlusNormal"/>
        <w:ind w:firstLine="540"/>
        <w:jc w:val="both"/>
      </w:pPr>
      <w:r w:rsidRPr="00306070">
        <w:t>4) создавать условия, препятствующие обеспечению безопасности дорожного движения;</w:t>
      </w:r>
    </w:p>
    <w:p w:rsidR="00811C50" w:rsidRPr="00306070" w:rsidRDefault="00811C50">
      <w:pPr>
        <w:pStyle w:val="ConsPlusNormal"/>
        <w:ind w:firstLine="540"/>
        <w:jc w:val="both"/>
      </w:pPr>
      <w:r w:rsidRPr="00306070">
        <w:t>5) осуществлять прогон животных через автомобильные дороги общего пользования местного значения вне специально установленных мест, согласованных с владельцами автомобильных дорог общего пользования местного значения;</w:t>
      </w:r>
    </w:p>
    <w:p w:rsidR="00811C50" w:rsidRPr="00306070" w:rsidRDefault="00811C50">
      <w:pPr>
        <w:pStyle w:val="ConsPlusNormal"/>
        <w:ind w:firstLine="540"/>
        <w:jc w:val="both"/>
      </w:pPr>
      <w:r w:rsidRPr="00306070">
        <w:t>6) повреждать автомобильные дороги общего пользования местного значения или осуществлять иные действия, наносящие ущерб автомобильным дорогам общего пользования местного значения либо создающие препятствия движению транспортных средств и (или) пешеходов;</w:t>
      </w:r>
    </w:p>
    <w:p w:rsidR="00811C50" w:rsidRPr="00306070" w:rsidRDefault="00811C50">
      <w:pPr>
        <w:pStyle w:val="ConsPlusNormal"/>
        <w:ind w:firstLine="540"/>
        <w:jc w:val="both"/>
      </w:pPr>
      <w:r w:rsidRPr="00306070">
        <w:t>7) нарушать другие установленные федеральным и региональным законодательством, нормативными правовыми актами Нытвенского муниципального района требования к ограничению использования автомобильных дорог общего пользования местного значения, их полос отвода и придорожных полос.</w:t>
      </w:r>
    </w:p>
    <w:p w:rsidR="00811C50" w:rsidRPr="00306070" w:rsidRDefault="00811C50">
      <w:pPr>
        <w:pStyle w:val="ConsPlusNormal"/>
        <w:jc w:val="both"/>
      </w:pPr>
    </w:p>
    <w:p w:rsidR="00811C50" w:rsidRPr="00306070" w:rsidRDefault="00811C50">
      <w:pPr>
        <w:pStyle w:val="ConsPlusNormal"/>
        <w:jc w:val="center"/>
      </w:pPr>
      <w:r w:rsidRPr="00306070">
        <w:t>10. Временное прекращение или ограничение движения</w:t>
      </w:r>
    </w:p>
    <w:p w:rsidR="00811C50" w:rsidRPr="00306070" w:rsidRDefault="00811C50">
      <w:pPr>
        <w:pStyle w:val="ConsPlusNormal"/>
        <w:jc w:val="center"/>
      </w:pPr>
      <w:r w:rsidRPr="00306070">
        <w:t>по автомобильным дорогам местного значения</w:t>
      </w:r>
    </w:p>
    <w:p w:rsidR="00811C50" w:rsidRPr="00306070" w:rsidRDefault="00811C50">
      <w:pPr>
        <w:pStyle w:val="ConsPlusNormal"/>
        <w:jc w:val="both"/>
      </w:pPr>
    </w:p>
    <w:p w:rsidR="00811C50" w:rsidRPr="00306070" w:rsidRDefault="00811C50">
      <w:pPr>
        <w:pStyle w:val="ConsPlusNormal"/>
        <w:ind w:firstLine="540"/>
        <w:jc w:val="both"/>
      </w:pPr>
      <w:r w:rsidRPr="00306070">
        <w:t>10.1. Временное ограничение или временное прекращение движения транспортных средств по автомобильным дорогам местного значения может устанавливаться:</w:t>
      </w:r>
    </w:p>
    <w:p w:rsidR="00811C50" w:rsidRPr="00306070" w:rsidRDefault="00811C50">
      <w:pPr>
        <w:pStyle w:val="ConsPlusNormal"/>
        <w:ind w:firstLine="540"/>
        <w:jc w:val="both"/>
      </w:pPr>
      <w:r w:rsidRPr="00306070">
        <w:t>1) при реконструкции, капитальном ремонте и ремонте автомобильных дорог, а также в случае повышенной интенсивности работ по содержанию автомобильных дорог в зимний период, создающих угрозу безопасности дорожного движения;</w:t>
      </w:r>
    </w:p>
    <w:p w:rsidR="00811C50" w:rsidRPr="00306070" w:rsidRDefault="00811C50">
      <w:pPr>
        <w:pStyle w:val="ConsPlusNormal"/>
        <w:ind w:firstLine="540"/>
        <w:jc w:val="both"/>
      </w:pPr>
      <w:r w:rsidRPr="00306070">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811C50" w:rsidRPr="00306070" w:rsidRDefault="00811C50">
      <w:pPr>
        <w:pStyle w:val="ConsPlusNormal"/>
        <w:ind w:firstLine="540"/>
        <w:jc w:val="both"/>
      </w:pPr>
      <w:r w:rsidRPr="00306070">
        <w:t>3)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811C50" w:rsidRPr="00306070" w:rsidRDefault="00811C50">
      <w:pPr>
        <w:pStyle w:val="ConsPlusNormal"/>
        <w:ind w:firstLine="540"/>
        <w:jc w:val="both"/>
      </w:pPr>
      <w:r w:rsidRPr="00306070">
        <w:t>4) в целях обеспечения безопасности дорожного движения в случаях:</w:t>
      </w:r>
    </w:p>
    <w:p w:rsidR="00811C50" w:rsidRPr="00306070" w:rsidRDefault="00811C50">
      <w:pPr>
        <w:pStyle w:val="ConsPlusNormal"/>
        <w:ind w:firstLine="540"/>
        <w:jc w:val="both"/>
      </w:pPr>
      <w:r w:rsidRPr="00306070">
        <w:t xml:space="preserve">когда эксплуатационные характеристики автомобильных дорог, их конструктивных элементов или искусственных сооружений на них создают угрозу безопасности дорожного </w:t>
      </w:r>
      <w:r w:rsidRPr="00306070">
        <w:lastRenderedPageBreak/>
        <w:t>движения;</w:t>
      </w:r>
    </w:p>
    <w:p w:rsidR="00811C50" w:rsidRPr="00306070" w:rsidRDefault="00811C50">
      <w:pPr>
        <w:pStyle w:val="ConsPlusNormal"/>
        <w:ind w:firstLine="540"/>
        <w:jc w:val="both"/>
      </w:pPr>
      <w:r w:rsidRPr="00306070">
        <w:t>при опасных природных явлениях (оползень, размывы автомобильных дорог и искусственных дорожных сооружений при разливах рек и др.);</w:t>
      </w:r>
    </w:p>
    <w:p w:rsidR="00811C50" w:rsidRPr="00306070" w:rsidRDefault="00811C50">
      <w:pPr>
        <w:pStyle w:val="ConsPlusNormal"/>
        <w:ind w:firstLine="540"/>
        <w:jc w:val="both"/>
      </w:pPr>
      <w:r w:rsidRPr="00306070">
        <w:t>при аварийных ситуациях на дорогах (дорожно-транспортные происшествия, технологические аварии и др.);</w:t>
      </w:r>
    </w:p>
    <w:p w:rsidR="00811C50" w:rsidRPr="00306070" w:rsidRDefault="00811C50">
      <w:pPr>
        <w:pStyle w:val="ConsPlusNormal"/>
        <w:ind w:firstLine="540"/>
        <w:jc w:val="both"/>
      </w:pPr>
      <w:r w:rsidRPr="00306070">
        <w:t>при проведении официальных спортивных мероприятий;</w:t>
      </w:r>
    </w:p>
    <w:p w:rsidR="00811C50" w:rsidRPr="00306070" w:rsidRDefault="00811C50">
      <w:pPr>
        <w:pStyle w:val="ConsPlusNormal"/>
        <w:ind w:firstLine="540"/>
        <w:jc w:val="both"/>
      </w:pPr>
      <w:r w:rsidRPr="00306070">
        <w:t>5) в иных случаях, предусмотренных федеральным и региональным законодательством.</w:t>
      </w:r>
    </w:p>
    <w:p w:rsidR="00811C50" w:rsidRPr="00306070" w:rsidRDefault="00811C50">
      <w:pPr>
        <w:pStyle w:val="ConsPlusNormal"/>
        <w:ind w:firstLine="540"/>
        <w:jc w:val="both"/>
      </w:pPr>
      <w:r w:rsidRPr="00306070">
        <w:t xml:space="preserve">10.2. </w:t>
      </w:r>
      <w:proofErr w:type="gramStart"/>
      <w:r w:rsidRPr="00306070">
        <w:t xml:space="preserve">Временное ограничение или прекращение движения транспортных средств по автомобильным дорогам местного значения осуществляется администрацией Нытвенского муниципального района в соответствии с </w:t>
      </w:r>
      <w:hyperlink r:id="rId30" w:history="1">
        <w:r w:rsidRPr="00306070">
          <w:t>Постановлением</w:t>
        </w:r>
      </w:hyperlink>
      <w:r w:rsidRPr="00306070">
        <w:t xml:space="preserve"> Правительства Пермского края от 10.01.2012 N 9-п "Об утверждении Порядка осуществления временного ограничения или временного прекращения движения транспортных средств по автомобильным дорогам регионального или межмуниципального и местного значения в Пермском крае".</w:t>
      </w:r>
      <w:proofErr w:type="gramEnd"/>
    </w:p>
    <w:p w:rsidR="00811C50" w:rsidRPr="00306070" w:rsidRDefault="00811C50">
      <w:pPr>
        <w:pStyle w:val="ConsPlusNormal"/>
        <w:ind w:firstLine="540"/>
        <w:jc w:val="both"/>
      </w:pPr>
      <w:r w:rsidRPr="00306070">
        <w:t>10.3. В случае принятия решения о временном ограничении или прекращении движения транспортных средств по автомобильным дорогам общего пользования местного значения уполномоченный орган обязан принимать меры по организации дорожного движения, в том числе посредством устройства объездов.</w:t>
      </w:r>
    </w:p>
    <w:p w:rsidR="00811C50" w:rsidRPr="00306070" w:rsidRDefault="00811C50">
      <w:pPr>
        <w:pStyle w:val="ConsPlusNormal"/>
        <w:ind w:firstLine="540"/>
        <w:jc w:val="both"/>
      </w:pPr>
      <w:r w:rsidRPr="00306070">
        <w:t>10.4. В случае принятия решения о временном ограничении или прекращении движения транспортных средств по автомобильным дорогам местного значения администрация Нытвенского муниципального района обязана информировать пользователей автомобильными дорогами о сроках таких ограничений или прекращения движения транспортных средств и о возможности воспользоваться объездом.</w:t>
      </w:r>
    </w:p>
    <w:p w:rsidR="00811C50" w:rsidRPr="00306070" w:rsidRDefault="00811C50">
      <w:pPr>
        <w:pStyle w:val="ConsPlusNormal"/>
        <w:jc w:val="both"/>
      </w:pPr>
    </w:p>
    <w:p w:rsidR="00811C50" w:rsidRPr="00306070" w:rsidRDefault="00811C50">
      <w:pPr>
        <w:pStyle w:val="ConsPlusNormal"/>
        <w:jc w:val="center"/>
      </w:pPr>
      <w:r w:rsidRPr="00306070">
        <w:t>11. Движение по автомобильным дорогам общего пользования</w:t>
      </w:r>
    </w:p>
    <w:p w:rsidR="00811C50" w:rsidRPr="00306070" w:rsidRDefault="00811C50">
      <w:pPr>
        <w:pStyle w:val="ConsPlusNormal"/>
        <w:jc w:val="center"/>
      </w:pPr>
      <w:r w:rsidRPr="00306070">
        <w:t>местного значения транспортных средств, осуществляющих</w:t>
      </w:r>
    </w:p>
    <w:p w:rsidR="00811C50" w:rsidRPr="00306070" w:rsidRDefault="00811C50">
      <w:pPr>
        <w:pStyle w:val="ConsPlusNormal"/>
        <w:jc w:val="center"/>
      </w:pPr>
      <w:r w:rsidRPr="00306070">
        <w:t xml:space="preserve">перевозки </w:t>
      </w:r>
      <w:proofErr w:type="gramStart"/>
      <w:r w:rsidRPr="00306070">
        <w:t>опасных</w:t>
      </w:r>
      <w:proofErr w:type="gramEnd"/>
      <w:r w:rsidRPr="00306070">
        <w:t>, тяжеловесных и (или) крупногабаритных</w:t>
      </w:r>
    </w:p>
    <w:p w:rsidR="00811C50" w:rsidRPr="00306070" w:rsidRDefault="00811C50">
      <w:pPr>
        <w:pStyle w:val="ConsPlusNormal"/>
        <w:jc w:val="center"/>
      </w:pPr>
      <w:r w:rsidRPr="00306070">
        <w:t>грузов</w:t>
      </w:r>
    </w:p>
    <w:p w:rsidR="00811C50" w:rsidRPr="00306070" w:rsidRDefault="00811C50">
      <w:pPr>
        <w:pStyle w:val="ConsPlusNormal"/>
        <w:jc w:val="both"/>
      </w:pPr>
    </w:p>
    <w:p w:rsidR="00811C50" w:rsidRPr="00306070" w:rsidRDefault="00811C50">
      <w:pPr>
        <w:pStyle w:val="ConsPlusNormal"/>
        <w:ind w:firstLine="540"/>
        <w:jc w:val="both"/>
      </w:pPr>
      <w:bookmarkStart w:id="1" w:name="P220"/>
      <w:bookmarkEnd w:id="1"/>
      <w:r w:rsidRPr="00306070">
        <w:t xml:space="preserve">11.1 Движение по автомобильным дорогам общего пользования местного значения транспортного средства, осуществляющего перевозки опасных, тяжеловесных и (или) крупногабаритных грузов, допускается при наличии специального разрешения, выдаваемого в соответствии с требованиями, установленными Федеральным </w:t>
      </w:r>
      <w:hyperlink r:id="rId31" w:history="1">
        <w:r w:rsidRPr="00306070">
          <w:t>законом</w:t>
        </w:r>
      </w:hyperlink>
      <w:r w:rsidRPr="00306070">
        <w:t xml:space="preserve"> о дорожной деятельности.</w:t>
      </w:r>
    </w:p>
    <w:p w:rsidR="00811C50" w:rsidRPr="00306070" w:rsidRDefault="00811C50">
      <w:pPr>
        <w:pStyle w:val="ConsPlusNormal"/>
        <w:ind w:firstLine="540"/>
        <w:jc w:val="both"/>
      </w:pPr>
      <w:r w:rsidRPr="00306070">
        <w:t xml:space="preserve">11.2. Для получения специального разрешения, указанного в </w:t>
      </w:r>
      <w:hyperlink w:anchor="P220" w:history="1">
        <w:r w:rsidRPr="00306070">
          <w:t>пункте 11.1</w:t>
        </w:r>
      </w:hyperlink>
      <w:r w:rsidRPr="00306070">
        <w:t>, требуется:</w:t>
      </w:r>
    </w:p>
    <w:p w:rsidR="00811C50" w:rsidRPr="00306070" w:rsidRDefault="00811C50">
      <w:pPr>
        <w:pStyle w:val="ConsPlusNormal"/>
        <w:jc w:val="both"/>
      </w:pPr>
      <w:r w:rsidRPr="00306070">
        <w:t xml:space="preserve">(в ред. </w:t>
      </w:r>
      <w:hyperlink r:id="rId32" w:history="1">
        <w:r w:rsidRPr="00306070">
          <w:t>решения</w:t>
        </w:r>
      </w:hyperlink>
      <w:r w:rsidRPr="00306070">
        <w:t xml:space="preserve"> Земского Собрания Нытвенского муниципального района от 18.12.2015 N 168)</w:t>
      </w:r>
    </w:p>
    <w:p w:rsidR="00811C50" w:rsidRPr="00306070" w:rsidRDefault="00811C50">
      <w:pPr>
        <w:pStyle w:val="ConsPlusNormal"/>
        <w:ind w:firstLine="540"/>
        <w:jc w:val="both"/>
      </w:pPr>
      <w:r w:rsidRPr="00306070">
        <w:t>1) согласование маршрута транспортного средства, осуществляющего перевозки опасных, тяжеловесных и (или) крупногабаритных грузов;</w:t>
      </w:r>
    </w:p>
    <w:p w:rsidR="00811C50" w:rsidRPr="00306070" w:rsidRDefault="00811C50">
      <w:pPr>
        <w:pStyle w:val="ConsPlusNormal"/>
        <w:ind w:firstLine="540"/>
        <w:jc w:val="both"/>
      </w:pPr>
      <w:r w:rsidRPr="00306070">
        <w:t>2) возмещение владельцем транспортного средства, осуществляющего перевозки тяжеловесных грузов, вреда, причиняемого таким транспортным средством, в порядке, установленном Правительством РФ.</w:t>
      </w:r>
    </w:p>
    <w:p w:rsidR="00811C50" w:rsidRPr="00306070" w:rsidRDefault="00811C50">
      <w:pPr>
        <w:pStyle w:val="ConsPlusNormal"/>
        <w:ind w:firstLine="540"/>
        <w:jc w:val="both"/>
      </w:pPr>
      <w:r w:rsidRPr="00306070">
        <w:t xml:space="preserve">11.3. </w:t>
      </w:r>
      <w:proofErr w:type="gramStart"/>
      <w:r w:rsidRPr="00306070">
        <w:t xml:space="preserve">Выдача специального разрешения, указанного в </w:t>
      </w:r>
      <w:hyperlink w:anchor="P220" w:history="1">
        <w:r w:rsidRPr="00306070">
          <w:t>пункте 11.1</w:t>
        </w:r>
      </w:hyperlink>
      <w:r w:rsidRPr="00306070">
        <w:t>, осуществляется уполномоченным органом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регионального или межмуниципального значения, участкам таких</w:t>
      </w:r>
      <w:proofErr w:type="gramEnd"/>
      <w:r w:rsidRPr="00306070">
        <w:t xml:space="preserve"> автомобильных дорог.</w:t>
      </w:r>
    </w:p>
    <w:p w:rsidR="00811C50" w:rsidRPr="00306070" w:rsidRDefault="00811C50">
      <w:pPr>
        <w:pStyle w:val="ConsPlusNormal"/>
        <w:jc w:val="both"/>
      </w:pPr>
      <w:r w:rsidRPr="00306070">
        <w:t xml:space="preserve">(в ред. </w:t>
      </w:r>
      <w:hyperlink r:id="rId33" w:history="1">
        <w:r w:rsidRPr="00306070">
          <w:t>решения</w:t>
        </w:r>
      </w:hyperlink>
      <w:r w:rsidRPr="00306070">
        <w:t xml:space="preserve"> Земского Собрания Нытвенского муниципального района от 18.12.2015 N 168)</w:t>
      </w:r>
    </w:p>
    <w:p w:rsidR="00811C50" w:rsidRPr="00306070" w:rsidRDefault="00811C50">
      <w:pPr>
        <w:pStyle w:val="ConsPlusNormal"/>
        <w:ind w:firstLine="540"/>
        <w:jc w:val="both"/>
      </w:pPr>
      <w:r w:rsidRPr="00306070">
        <w:t xml:space="preserve">11.4. За выдачу специального разрешения, указанного в </w:t>
      </w:r>
      <w:hyperlink w:anchor="P220" w:history="1">
        <w:r w:rsidRPr="00306070">
          <w:t>пункте 11.1</w:t>
        </w:r>
      </w:hyperlink>
      <w:r w:rsidRPr="00306070">
        <w:t>, уплачивается государственная пошлина в соответствии с законодательством Российской Федерации о налогах и сборах.</w:t>
      </w:r>
    </w:p>
    <w:p w:rsidR="00811C50" w:rsidRPr="00306070" w:rsidRDefault="00811C50">
      <w:pPr>
        <w:pStyle w:val="ConsPlusNormal"/>
        <w:jc w:val="both"/>
      </w:pPr>
      <w:r w:rsidRPr="00306070">
        <w:t>(</w:t>
      </w:r>
      <w:proofErr w:type="gramStart"/>
      <w:r w:rsidRPr="00306070">
        <w:t>в</w:t>
      </w:r>
      <w:proofErr w:type="gramEnd"/>
      <w:r w:rsidRPr="00306070">
        <w:t xml:space="preserve"> ред. </w:t>
      </w:r>
      <w:hyperlink r:id="rId34" w:history="1">
        <w:r w:rsidRPr="00306070">
          <w:t>решения</w:t>
        </w:r>
      </w:hyperlink>
      <w:r w:rsidRPr="00306070">
        <w:t xml:space="preserve"> Земского Собрания Нытвенского муниципального района от 18.12.2015 N 168)</w:t>
      </w:r>
    </w:p>
    <w:p w:rsidR="00811C50" w:rsidRPr="00306070" w:rsidRDefault="00811C50">
      <w:pPr>
        <w:pStyle w:val="ConsPlusNormal"/>
        <w:ind w:firstLine="540"/>
        <w:jc w:val="both"/>
      </w:pPr>
      <w:r w:rsidRPr="00306070">
        <w:t>11.5. Размер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устанавливается администрацией Нытвенского муниципального района.</w:t>
      </w:r>
    </w:p>
    <w:p w:rsidR="00811C50" w:rsidRPr="00306070" w:rsidRDefault="00811C50">
      <w:pPr>
        <w:pStyle w:val="ConsPlusNormal"/>
        <w:ind w:firstLine="540"/>
        <w:jc w:val="both"/>
      </w:pPr>
      <w:r w:rsidRPr="00306070">
        <w:lastRenderedPageBreak/>
        <w:t xml:space="preserve">11.6. </w:t>
      </w:r>
      <w:proofErr w:type="gramStart"/>
      <w:r w:rsidRPr="00306070">
        <w:t xml:space="preserve">В случаях, если для движения транспортного средства, осуществляющего перевозки опасных,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w:t>
      </w:r>
      <w:proofErr w:type="spellStart"/>
      <w:r w:rsidRPr="00306070">
        <w:t>Нытвенскому</w:t>
      </w:r>
      <w:proofErr w:type="spellEnd"/>
      <w:r w:rsidRPr="00306070">
        <w:t xml:space="preserve"> муниципальному району расходы на осуществление указанной оценки и принятие</w:t>
      </w:r>
      <w:proofErr w:type="gramEnd"/>
      <w:r w:rsidRPr="00306070">
        <w:t xml:space="preserve"> указанных мер до получения специального разрешения.</w:t>
      </w:r>
    </w:p>
    <w:p w:rsidR="00811C50" w:rsidRPr="00306070" w:rsidRDefault="00811C50">
      <w:pPr>
        <w:pStyle w:val="ConsPlusNormal"/>
        <w:jc w:val="both"/>
      </w:pPr>
    </w:p>
    <w:p w:rsidR="00811C50" w:rsidRPr="00306070" w:rsidRDefault="00811C50">
      <w:pPr>
        <w:pStyle w:val="ConsPlusNormal"/>
        <w:jc w:val="center"/>
      </w:pPr>
      <w:r w:rsidRPr="00306070">
        <w:t>12. Использование платных автомобильных дорог и</w:t>
      </w:r>
    </w:p>
    <w:p w:rsidR="00811C50" w:rsidRPr="00306070" w:rsidRDefault="00811C50">
      <w:pPr>
        <w:pStyle w:val="ConsPlusNormal"/>
        <w:jc w:val="center"/>
      </w:pPr>
      <w:r w:rsidRPr="00306070">
        <w:t>автомобильных дорог, содержащих платные участки</w:t>
      </w:r>
    </w:p>
    <w:p w:rsidR="00811C50" w:rsidRPr="00306070" w:rsidRDefault="00811C50">
      <w:pPr>
        <w:pStyle w:val="ConsPlusNormal"/>
        <w:jc w:val="both"/>
      </w:pPr>
    </w:p>
    <w:p w:rsidR="00811C50" w:rsidRPr="00306070" w:rsidRDefault="00811C50">
      <w:pPr>
        <w:pStyle w:val="ConsPlusNormal"/>
        <w:ind w:firstLine="540"/>
        <w:jc w:val="both"/>
      </w:pPr>
      <w:r w:rsidRPr="00306070">
        <w:t xml:space="preserve">12.1. Решение об использовании муниципальной автомобильной дороги или участка автомобильной дороги на платной основе принимается администрацией Нытвенского муниципального района согласно Федеральному </w:t>
      </w:r>
      <w:hyperlink r:id="rId35" w:history="1">
        <w:r w:rsidRPr="00306070">
          <w:t>закону</w:t>
        </w:r>
      </w:hyperlink>
      <w:r w:rsidRPr="00306070">
        <w:t xml:space="preserve"> о дорожной деятельности.</w:t>
      </w:r>
    </w:p>
    <w:p w:rsidR="00811C50" w:rsidRPr="00306070" w:rsidRDefault="00811C50">
      <w:pPr>
        <w:pStyle w:val="ConsPlusNormal"/>
        <w:ind w:firstLine="540"/>
        <w:jc w:val="both"/>
      </w:pPr>
      <w:r w:rsidRPr="00306070">
        <w:t>12.2. Методика расчета и максимальный размер платы за проезд по платным автомобильным дорогам местного значения общего пользования, платным участкам указанных автомобильных дорог утверждаются администрацией Нытвенского муниципального района.</w:t>
      </w:r>
    </w:p>
    <w:p w:rsidR="00811C50" w:rsidRPr="00306070" w:rsidRDefault="00811C50">
      <w:pPr>
        <w:pStyle w:val="ConsPlusNormal"/>
        <w:jc w:val="both"/>
      </w:pPr>
    </w:p>
    <w:p w:rsidR="00811C50" w:rsidRPr="00306070" w:rsidRDefault="00811C50">
      <w:pPr>
        <w:pStyle w:val="ConsPlusNormal"/>
        <w:jc w:val="center"/>
      </w:pPr>
      <w:r w:rsidRPr="00306070">
        <w:t>13. Финансовое обеспечение расходных обязательств</w:t>
      </w:r>
    </w:p>
    <w:p w:rsidR="00811C50" w:rsidRPr="00306070" w:rsidRDefault="00811C50">
      <w:pPr>
        <w:pStyle w:val="ConsPlusNormal"/>
        <w:jc w:val="center"/>
      </w:pPr>
      <w:r w:rsidRPr="00306070">
        <w:t>Нытвенского муниципального района по осуществлению</w:t>
      </w:r>
    </w:p>
    <w:p w:rsidR="00811C50" w:rsidRPr="00306070" w:rsidRDefault="00811C50">
      <w:pPr>
        <w:pStyle w:val="ConsPlusNormal"/>
        <w:jc w:val="center"/>
      </w:pPr>
      <w:r w:rsidRPr="00306070">
        <w:t xml:space="preserve">дорожной деятельности в отношении </w:t>
      </w:r>
      <w:proofErr w:type="gramStart"/>
      <w:r w:rsidRPr="00306070">
        <w:t>автомобильных</w:t>
      </w:r>
      <w:proofErr w:type="gramEnd"/>
    </w:p>
    <w:p w:rsidR="00811C50" w:rsidRPr="00306070" w:rsidRDefault="00811C50">
      <w:pPr>
        <w:pStyle w:val="ConsPlusNormal"/>
        <w:jc w:val="center"/>
      </w:pPr>
      <w:r w:rsidRPr="00306070">
        <w:t>дорог местного значения</w:t>
      </w:r>
    </w:p>
    <w:p w:rsidR="00811C50" w:rsidRPr="00306070" w:rsidRDefault="00811C50">
      <w:pPr>
        <w:pStyle w:val="ConsPlusNormal"/>
        <w:jc w:val="both"/>
      </w:pPr>
    </w:p>
    <w:p w:rsidR="00811C50" w:rsidRPr="00306070" w:rsidRDefault="00811C50">
      <w:pPr>
        <w:pStyle w:val="ConsPlusNormal"/>
        <w:ind w:firstLine="540"/>
        <w:jc w:val="both"/>
      </w:pPr>
      <w:r w:rsidRPr="00306070">
        <w:t xml:space="preserve">13.1. </w:t>
      </w:r>
      <w:proofErr w:type="gramStart"/>
      <w:r w:rsidRPr="00306070">
        <w:t>Дорожная деятельность (проектирование, строительство, реконструкция, капитальный ремонт, ремонт и содержание автомобильных дорог) в отношении автомобильных дорог местного значения осуществляется за счет средств бюджета Нытвенского муниципального района, иных предусмотренных федеральным и региональным законодательством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roofErr w:type="gramEnd"/>
      <w:r w:rsidRPr="00306070">
        <w:t>.</w:t>
      </w:r>
    </w:p>
    <w:p w:rsidR="00811C50" w:rsidRPr="00306070" w:rsidRDefault="00811C50">
      <w:pPr>
        <w:pStyle w:val="ConsPlusNormal"/>
        <w:ind w:firstLine="540"/>
        <w:jc w:val="both"/>
      </w:pPr>
      <w:r w:rsidRPr="00306070">
        <w:t>13.2. Формирование расходов местного бюджета на капитальный ремонт, ремонт и содержание муниципальных автомобильных дорог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муниципальных автомобильных дорог с учетом необходимости приведения транспортно-эксплуатационных характеристик муниципальных автомобильных дорог в соответствие с требованиями технических регламентов.</w:t>
      </w:r>
    </w:p>
    <w:p w:rsidR="00811C50" w:rsidRPr="00306070" w:rsidRDefault="00811C50">
      <w:pPr>
        <w:pStyle w:val="ConsPlusNormal"/>
        <w:jc w:val="both"/>
      </w:pPr>
    </w:p>
    <w:p w:rsidR="00811C50" w:rsidRPr="00306070" w:rsidRDefault="00811C50">
      <w:pPr>
        <w:pStyle w:val="ConsPlusNormal"/>
        <w:jc w:val="both"/>
      </w:pPr>
    </w:p>
    <w:p w:rsidR="00811C50" w:rsidRPr="00306070" w:rsidRDefault="00811C50">
      <w:pPr>
        <w:pStyle w:val="ConsPlusNormal"/>
        <w:pBdr>
          <w:top w:val="single" w:sz="6" w:space="0" w:color="auto"/>
        </w:pBdr>
        <w:spacing w:before="100" w:after="100"/>
        <w:jc w:val="both"/>
        <w:rPr>
          <w:sz w:val="2"/>
          <w:szCs w:val="2"/>
        </w:rPr>
      </w:pPr>
    </w:p>
    <w:p w:rsidR="004624F2" w:rsidRPr="00306070" w:rsidRDefault="004624F2"/>
    <w:sectPr w:rsidR="004624F2" w:rsidRPr="00306070" w:rsidSect="00DB3C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11C50"/>
    <w:rsid w:val="00003112"/>
    <w:rsid w:val="00010590"/>
    <w:rsid w:val="00012CC9"/>
    <w:rsid w:val="00014D05"/>
    <w:rsid w:val="000150A7"/>
    <w:rsid w:val="00015537"/>
    <w:rsid w:val="00015824"/>
    <w:rsid w:val="0002069D"/>
    <w:rsid w:val="000222AA"/>
    <w:rsid w:val="00023730"/>
    <w:rsid w:val="000306F8"/>
    <w:rsid w:val="000330FF"/>
    <w:rsid w:val="00051461"/>
    <w:rsid w:val="00052B91"/>
    <w:rsid w:val="00053917"/>
    <w:rsid w:val="000552ED"/>
    <w:rsid w:val="00065E4C"/>
    <w:rsid w:val="00066590"/>
    <w:rsid w:val="00077338"/>
    <w:rsid w:val="00082125"/>
    <w:rsid w:val="000911E7"/>
    <w:rsid w:val="00091E35"/>
    <w:rsid w:val="00093E27"/>
    <w:rsid w:val="00095D4A"/>
    <w:rsid w:val="000B3532"/>
    <w:rsid w:val="000B628B"/>
    <w:rsid w:val="000B636C"/>
    <w:rsid w:val="000B6EEA"/>
    <w:rsid w:val="000B704B"/>
    <w:rsid w:val="000B70CF"/>
    <w:rsid w:val="000C0832"/>
    <w:rsid w:val="000D22D6"/>
    <w:rsid w:val="000D3B40"/>
    <w:rsid w:val="000E51B5"/>
    <w:rsid w:val="000E51FE"/>
    <w:rsid w:val="000E5F27"/>
    <w:rsid w:val="000E6595"/>
    <w:rsid w:val="000F416C"/>
    <w:rsid w:val="000F5D73"/>
    <w:rsid w:val="001036CF"/>
    <w:rsid w:val="0010373B"/>
    <w:rsid w:val="00107548"/>
    <w:rsid w:val="00117A0E"/>
    <w:rsid w:val="00125446"/>
    <w:rsid w:val="001267A0"/>
    <w:rsid w:val="001304A3"/>
    <w:rsid w:val="00134F13"/>
    <w:rsid w:val="001437F3"/>
    <w:rsid w:val="00150A78"/>
    <w:rsid w:val="001512F2"/>
    <w:rsid w:val="0015508C"/>
    <w:rsid w:val="001550BC"/>
    <w:rsid w:val="0016010B"/>
    <w:rsid w:val="001650BA"/>
    <w:rsid w:val="001676B5"/>
    <w:rsid w:val="0016779B"/>
    <w:rsid w:val="00180F16"/>
    <w:rsid w:val="00186AD2"/>
    <w:rsid w:val="00190B17"/>
    <w:rsid w:val="00192DC2"/>
    <w:rsid w:val="001939D2"/>
    <w:rsid w:val="00194616"/>
    <w:rsid w:val="001B2E59"/>
    <w:rsid w:val="001C3D0E"/>
    <w:rsid w:val="001D5FBC"/>
    <w:rsid w:val="001D636D"/>
    <w:rsid w:val="001E4898"/>
    <w:rsid w:val="001E49B6"/>
    <w:rsid w:val="001F1FB1"/>
    <w:rsid w:val="0020280A"/>
    <w:rsid w:val="002039B3"/>
    <w:rsid w:val="0020665B"/>
    <w:rsid w:val="00215041"/>
    <w:rsid w:val="00224E47"/>
    <w:rsid w:val="002301FC"/>
    <w:rsid w:val="00231193"/>
    <w:rsid w:val="00233CED"/>
    <w:rsid w:val="002429BA"/>
    <w:rsid w:val="00243BF1"/>
    <w:rsid w:val="0024734B"/>
    <w:rsid w:val="00250D92"/>
    <w:rsid w:val="002526AF"/>
    <w:rsid w:val="00263CD9"/>
    <w:rsid w:val="00270346"/>
    <w:rsid w:val="00271E83"/>
    <w:rsid w:val="002745F1"/>
    <w:rsid w:val="00277066"/>
    <w:rsid w:val="00280764"/>
    <w:rsid w:val="00280DCE"/>
    <w:rsid w:val="00287426"/>
    <w:rsid w:val="00293076"/>
    <w:rsid w:val="002A7356"/>
    <w:rsid w:val="002B5F3F"/>
    <w:rsid w:val="002B5FAB"/>
    <w:rsid w:val="002C24AB"/>
    <w:rsid w:val="002C4DBC"/>
    <w:rsid w:val="002C5099"/>
    <w:rsid w:val="002C6AC9"/>
    <w:rsid w:val="002D2C26"/>
    <w:rsid w:val="002D431E"/>
    <w:rsid w:val="002E023D"/>
    <w:rsid w:val="002F0A19"/>
    <w:rsid w:val="002F2BAA"/>
    <w:rsid w:val="002F7028"/>
    <w:rsid w:val="002F7CE6"/>
    <w:rsid w:val="00306070"/>
    <w:rsid w:val="00306832"/>
    <w:rsid w:val="00310ADC"/>
    <w:rsid w:val="00315AF3"/>
    <w:rsid w:val="00324B18"/>
    <w:rsid w:val="00351ECE"/>
    <w:rsid w:val="00352217"/>
    <w:rsid w:val="00353C24"/>
    <w:rsid w:val="00361C56"/>
    <w:rsid w:val="00361E5D"/>
    <w:rsid w:val="003637DF"/>
    <w:rsid w:val="0036766A"/>
    <w:rsid w:val="00371DCB"/>
    <w:rsid w:val="00373A1A"/>
    <w:rsid w:val="00373A39"/>
    <w:rsid w:val="00376DD0"/>
    <w:rsid w:val="00380D9C"/>
    <w:rsid w:val="003839DB"/>
    <w:rsid w:val="0039408B"/>
    <w:rsid w:val="00395931"/>
    <w:rsid w:val="00395C6C"/>
    <w:rsid w:val="003A5CB2"/>
    <w:rsid w:val="003B278F"/>
    <w:rsid w:val="003B30CE"/>
    <w:rsid w:val="003B3A8F"/>
    <w:rsid w:val="003C4311"/>
    <w:rsid w:val="003C4F43"/>
    <w:rsid w:val="003C53D4"/>
    <w:rsid w:val="003D1B8B"/>
    <w:rsid w:val="003D283B"/>
    <w:rsid w:val="003D358C"/>
    <w:rsid w:val="003E0330"/>
    <w:rsid w:val="003E25E6"/>
    <w:rsid w:val="003E4B0D"/>
    <w:rsid w:val="003E4E92"/>
    <w:rsid w:val="003E589C"/>
    <w:rsid w:val="003E6AD6"/>
    <w:rsid w:val="003E6CE9"/>
    <w:rsid w:val="003E7E01"/>
    <w:rsid w:val="003F3DF4"/>
    <w:rsid w:val="00402B22"/>
    <w:rsid w:val="004054FE"/>
    <w:rsid w:val="004072BD"/>
    <w:rsid w:val="00407994"/>
    <w:rsid w:val="00410088"/>
    <w:rsid w:val="0041030C"/>
    <w:rsid w:val="004122F3"/>
    <w:rsid w:val="00412807"/>
    <w:rsid w:val="0042051C"/>
    <w:rsid w:val="00420EED"/>
    <w:rsid w:val="0042451B"/>
    <w:rsid w:val="00431702"/>
    <w:rsid w:val="00431E77"/>
    <w:rsid w:val="004358D1"/>
    <w:rsid w:val="00443952"/>
    <w:rsid w:val="0045002C"/>
    <w:rsid w:val="00450DA9"/>
    <w:rsid w:val="00452266"/>
    <w:rsid w:val="004558FB"/>
    <w:rsid w:val="0045766D"/>
    <w:rsid w:val="00461DE9"/>
    <w:rsid w:val="0046213A"/>
    <w:rsid w:val="004624F2"/>
    <w:rsid w:val="00465E94"/>
    <w:rsid w:val="0047138E"/>
    <w:rsid w:val="00477DE3"/>
    <w:rsid w:val="00482617"/>
    <w:rsid w:val="00483336"/>
    <w:rsid w:val="00484A09"/>
    <w:rsid w:val="00486534"/>
    <w:rsid w:val="00496C71"/>
    <w:rsid w:val="00496FC7"/>
    <w:rsid w:val="0049728A"/>
    <w:rsid w:val="0049738F"/>
    <w:rsid w:val="0049753A"/>
    <w:rsid w:val="004A2885"/>
    <w:rsid w:val="004A553F"/>
    <w:rsid w:val="004A6CA1"/>
    <w:rsid w:val="004B3AB9"/>
    <w:rsid w:val="004B4FD3"/>
    <w:rsid w:val="004B5D24"/>
    <w:rsid w:val="004B64E7"/>
    <w:rsid w:val="004C01B5"/>
    <w:rsid w:val="004C14CB"/>
    <w:rsid w:val="004D3C74"/>
    <w:rsid w:val="004D3CB2"/>
    <w:rsid w:val="004D5A36"/>
    <w:rsid w:val="004D60D7"/>
    <w:rsid w:val="004E0570"/>
    <w:rsid w:val="004E2A57"/>
    <w:rsid w:val="004E3DE4"/>
    <w:rsid w:val="004F0943"/>
    <w:rsid w:val="004F09DB"/>
    <w:rsid w:val="004F3745"/>
    <w:rsid w:val="004F4946"/>
    <w:rsid w:val="004F4C2B"/>
    <w:rsid w:val="004F54DF"/>
    <w:rsid w:val="004F64C0"/>
    <w:rsid w:val="004F6643"/>
    <w:rsid w:val="0050089F"/>
    <w:rsid w:val="00500E1A"/>
    <w:rsid w:val="0050447C"/>
    <w:rsid w:val="005121DF"/>
    <w:rsid w:val="00512A97"/>
    <w:rsid w:val="005215EB"/>
    <w:rsid w:val="00521A3E"/>
    <w:rsid w:val="005225C6"/>
    <w:rsid w:val="00525D5B"/>
    <w:rsid w:val="00526517"/>
    <w:rsid w:val="00530E48"/>
    <w:rsid w:val="00531637"/>
    <w:rsid w:val="0053297E"/>
    <w:rsid w:val="0053521A"/>
    <w:rsid w:val="00535AD9"/>
    <w:rsid w:val="00537563"/>
    <w:rsid w:val="00546599"/>
    <w:rsid w:val="005557F0"/>
    <w:rsid w:val="00560F69"/>
    <w:rsid w:val="00564228"/>
    <w:rsid w:val="00566FDA"/>
    <w:rsid w:val="005747BE"/>
    <w:rsid w:val="00580743"/>
    <w:rsid w:val="005808EC"/>
    <w:rsid w:val="00580D5D"/>
    <w:rsid w:val="00591CEE"/>
    <w:rsid w:val="005951B6"/>
    <w:rsid w:val="005A4177"/>
    <w:rsid w:val="005C355C"/>
    <w:rsid w:val="005D436A"/>
    <w:rsid w:val="005E5591"/>
    <w:rsid w:val="005E5DD3"/>
    <w:rsid w:val="005F1D58"/>
    <w:rsid w:val="005F4E06"/>
    <w:rsid w:val="005F7DD4"/>
    <w:rsid w:val="00600C58"/>
    <w:rsid w:val="00600FC5"/>
    <w:rsid w:val="006015B4"/>
    <w:rsid w:val="006022BA"/>
    <w:rsid w:val="00606C0D"/>
    <w:rsid w:val="00606DD2"/>
    <w:rsid w:val="0061189D"/>
    <w:rsid w:val="006137F9"/>
    <w:rsid w:val="00615E56"/>
    <w:rsid w:val="00621435"/>
    <w:rsid w:val="00624AA0"/>
    <w:rsid w:val="006266FA"/>
    <w:rsid w:val="006318B1"/>
    <w:rsid w:val="00640F80"/>
    <w:rsid w:val="00641F2F"/>
    <w:rsid w:val="0064678A"/>
    <w:rsid w:val="0064729F"/>
    <w:rsid w:val="00651073"/>
    <w:rsid w:val="00651077"/>
    <w:rsid w:val="006603C3"/>
    <w:rsid w:val="0066206E"/>
    <w:rsid w:val="00674379"/>
    <w:rsid w:val="006771D2"/>
    <w:rsid w:val="00685DE6"/>
    <w:rsid w:val="00687FE2"/>
    <w:rsid w:val="00692B9E"/>
    <w:rsid w:val="00693D46"/>
    <w:rsid w:val="00694198"/>
    <w:rsid w:val="00697510"/>
    <w:rsid w:val="006A48B8"/>
    <w:rsid w:val="006A6671"/>
    <w:rsid w:val="006A7ED7"/>
    <w:rsid w:val="006B1807"/>
    <w:rsid w:val="006B337C"/>
    <w:rsid w:val="006B3729"/>
    <w:rsid w:val="006B709E"/>
    <w:rsid w:val="006C1C58"/>
    <w:rsid w:val="006D2A09"/>
    <w:rsid w:val="006D4016"/>
    <w:rsid w:val="006D5909"/>
    <w:rsid w:val="006D7002"/>
    <w:rsid w:val="006E488D"/>
    <w:rsid w:val="006F1AE2"/>
    <w:rsid w:val="0070081C"/>
    <w:rsid w:val="00702AC7"/>
    <w:rsid w:val="00707AF0"/>
    <w:rsid w:val="00721DDE"/>
    <w:rsid w:val="00723610"/>
    <w:rsid w:val="007237C9"/>
    <w:rsid w:val="00727131"/>
    <w:rsid w:val="00727D1B"/>
    <w:rsid w:val="007332C5"/>
    <w:rsid w:val="00745944"/>
    <w:rsid w:val="00751737"/>
    <w:rsid w:val="007525F4"/>
    <w:rsid w:val="0075309C"/>
    <w:rsid w:val="00755AE8"/>
    <w:rsid w:val="00756B5E"/>
    <w:rsid w:val="00772AB5"/>
    <w:rsid w:val="00772C1F"/>
    <w:rsid w:val="007756AA"/>
    <w:rsid w:val="0077682C"/>
    <w:rsid w:val="00777536"/>
    <w:rsid w:val="007775B0"/>
    <w:rsid w:val="00780AF9"/>
    <w:rsid w:val="00781495"/>
    <w:rsid w:val="00784DBE"/>
    <w:rsid w:val="00795B0C"/>
    <w:rsid w:val="00796618"/>
    <w:rsid w:val="007A31AB"/>
    <w:rsid w:val="007A3DBD"/>
    <w:rsid w:val="007A48FE"/>
    <w:rsid w:val="007A72FA"/>
    <w:rsid w:val="007B1837"/>
    <w:rsid w:val="007B5FC4"/>
    <w:rsid w:val="007C0A4E"/>
    <w:rsid w:val="007C4783"/>
    <w:rsid w:val="007D2C84"/>
    <w:rsid w:val="007D459C"/>
    <w:rsid w:val="007D486A"/>
    <w:rsid w:val="007D4D43"/>
    <w:rsid w:val="007D7D36"/>
    <w:rsid w:val="007E1137"/>
    <w:rsid w:val="007E220B"/>
    <w:rsid w:val="007E2EA1"/>
    <w:rsid w:val="007F1EB4"/>
    <w:rsid w:val="007F5AE3"/>
    <w:rsid w:val="0080178C"/>
    <w:rsid w:val="008040EB"/>
    <w:rsid w:val="00811C50"/>
    <w:rsid w:val="00813BFA"/>
    <w:rsid w:val="00821E26"/>
    <w:rsid w:val="0082281F"/>
    <w:rsid w:val="00834698"/>
    <w:rsid w:val="008347D6"/>
    <w:rsid w:val="00835EDF"/>
    <w:rsid w:val="00836E60"/>
    <w:rsid w:val="00847A30"/>
    <w:rsid w:val="00853DC7"/>
    <w:rsid w:val="00867114"/>
    <w:rsid w:val="0086736F"/>
    <w:rsid w:val="00871AA4"/>
    <w:rsid w:val="0087474A"/>
    <w:rsid w:val="00880BB4"/>
    <w:rsid w:val="00887972"/>
    <w:rsid w:val="00890557"/>
    <w:rsid w:val="00891560"/>
    <w:rsid w:val="00895F22"/>
    <w:rsid w:val="0089761B"/>
    <w:rsid w:val="008B12EC"/>
    <w:rsid w:val="008B15E1"/>
    <w:rsid w:val="008B17D5"/>
    <w:rsid w:val="008B3FA6"/>
    <w:rsid w:val="008B7CEF"/>
    <w:rsid w:val="008C18CA"/>
    <w:rsid w:val="008C259D"/>
    <w:rsid w:val="008C29C9"/>
    <w:rsid w:val="008C5439"/>
    <w:rsid w:val="008C7B76"/>
    <w:rsid w:val="008E26C9"/>
    <w:rsid w:val="008E3187"/>
    <w:rsid w:val="008E5B03"/>
    <w:rsid w:val="008F3898"/>
    <w:rsid w:val="009018AD"/>
    <w:rsid w:val="009028AD"/>
    <w:rsid w:val="009039F8"/>
    <w:rsid w:val="009121AC"/>
    <w:rsid w:val="00915D07"/>
    <w:rsid w:val="009174A9"/>
    <w:rsid w:val="00917F54"/>
    <w:rsid w:val="009219D9"/>
    <w:rsid w:val="00923ADF"/>
    <w:rsid w:val="0092441F"/>
    <w:rsid w:val="00924BE8"/>
    <w:rsid w:val="00925FF8"/>
    <w:rsid w:val="0092726C"/>
    <w:rsid w:val="00927F16"/>
    <w:rsid w:val="00930D09"/>
    <w:rsid w:val="00932577"/>
    <w:rsid w:val="00943A74"/>
    <w:rsid w:val="00950E83"/>
    <w:rsid w:val="0095157F"/>
    <w:rsid w:val="009515C1"/>
    <w:rsid w:val="00960EF2"/>
    <w:rsid w:val="00961B3B"/>
    <w:rsid w:val="00962333"/>
    <w:rsid w:val="00963E90"/>
    <w:rsid w:val="0096426D"/>
    <w:rsid w:val="00966CEE"/>
    <w:rsid w:val="009720BE"/>
    <w:rsid w:val="009720FC"/>
    <w:rsid w:val="009731C3"/>
    <w:rsid w:val="00973ED1"/>
    <w:rsid w:val="009765E3"/>
    <w:rsid w:val="00976D34"/>
    <w:rsid w:val="009772A2"/>
    <w:rsid w:val="0098020D"/>
    <w:rsid w:val="0098681F"/>
    <w:rsid w:val="00986FE6"/>
    <w:rsid w:val="00990188"/>
    <w:rsid w:val="00991B00"/>
    <w:rsid w:val="00992E65"/>
    <w:rsid w:val="00997E3A"/>
    <w:rsid w:val="009A08EC"/>
    <w:rsid w:val="009A222D"/>
    <w:rsid w:val="009A510D"/>
    <w:rsid w:val="009A56D6"/>
    <w:rsid w:val="009A63B0"/>
    <w:rsid w:val="009B0C64"/>
    <w:rsid w:val="009B174D"/>
    <w:rsid w:val="009B303F"/>
    <w:rsid w:val="009C2A3B"/>
    <w:rsid w:val="009C3F95"/>
    <w:rsid w:val="009C4F99"/>
    <w:rsid w:val="009D1239"/>
    <w:rsid w:val="009D5D9A"/>
    <w:rsid w:val="009E7A3C"/>
    <w:rsid w:val="009F3133"/>
    <w:rsid w:val="009F47E0"/>
    <w:rsid w:val="00A00701"/>
    <w:rsid w:val="00A01FDD"/>
    <w:rsid w:val="00A0422A"/>
    <w:rsid w:val="00A044B0"/>
    <w:rsid w:val="00A14E69"/>
    <w:rsid w:val="00A26E2D"/>
    <w:rsid w:val="00A273F6"/>
    <w:rsid w:val="00A35837"/>
    <w:rsid w:val="00A36C09"/>
    <w:rsid w:val="00A36D01"/>
    <w:rsid w:val="00A379D4"/>
    <w:rsid w:val="00A460F1"/>
    <w:rsid w:val="00A52C25"/>
    <w:rsid w:val="00A543A9"/>
    <w:rsid w:val="00A62DF6"/>
    <w:rsid w:val="00A62F49"/>
    <w:rsid w:val="00A70EAD"/>
    <w:rsid w:val="00A75E36"/>
    <w:rsid w:val="00A77280"/>
    <w:rsid w:val="00A775B7"/>
    <w:rsid w:val="00A77AC0"/>
    <w:rsid w:val="00A77BA7"/>
    <w:rsid w:val="00A831CA"/>
    <w:rsid w:val="00A87207"/>
    <w:rsid w:val="00A96831"/>
    <w:rsid w:val="00A97ECF"/>
    <w:rsid w:val="00AA0384"/>
    <w:rsid w:val="00AA12E2"/>
    <w:rsid w:val="00AA194E"/>
    <w:rsid w:val="00AA43DD"/>
    <w:rsid w:val="00AA5708"/>
    <w:rsid w:val="00AA64AF"/>
    <w:rsid w:val="00AA6E8F"/>
    <w:rsid w:val="00AB546E"/>
    <w:rsid w:val="00AB739B"/>
    <w:rsid w:val="00AC2FF7"/>
    <w:rsid w:val="00AC3FD6"/>
    <w:rsid w:val="00AC54F3"/>
    <w:rsid w:val="00AC783B"/>
    <w:rsid w:val="00AD5EB1"/>
    <w:rsid w:val="00AE6D0D"/>
    <w:rsid w:val="00AF041B"/>
    <w:rsid w:val="00AF08CE"/>
    <w:rsid w:val="00AF31A4"/>
    <w:rsid w:val="00AF7F87"/>
    <w:rsid w:val="00B00D4E"/>
    <w:rsid w:val="00B00DE7"/>
    <w:rsid w:val="00B032A9"/>
    <w:rsid w:val="00B047DF"/>
    <w:rsid w:val="00B0750F"/>
    <w:rsid w:val="00B07557"/>
    <w:rsid w:val="00B07BC0"/>
    <w:rsid w:val="00B110A3"/>
    <w:rsid w:val="00B124AC"/>
    <w:rsid w:val="00B132FB"/>
    <w:rsid w:val="00B13323"/>
    <w:rsid w:val="00B20F31"/>
    <w:rsid w:val="00B2173A"/>
    <w:rsid w:val="00B24217"/>
    <w:rsid w:val="00B2751A"/>
    <w:rsid w:val="00B30050"/>
    <w:rsid w:val="00B33151"/>
    <w:rsid w:val="00B35A90"/>
    <w:rsid w:val="00B45741"/>
    <w:rsid w:val="00B47A99"/>
    <w:rsid w:val="00B5382E"/>
    <w:rsid w:val="00B54F64"/>
    <w:rsid w:val="00B579FE"/>
    <w:rsid w:val="00B618DE"/>
    <w:rsid w:val="00B650C5"/>
    <w:rsid w:val="00B657A6"/>
    <w:rsid w:val="00B66555"/>
    <w:rsid w:val="00B749EA"/>
    <w:rsid w:val="00B82CE9"/>
    <w:rsid w:val="00B830A9"/>
    <w:rsid w:val="00B838BA"/>
    <w:rsid w:val="00B9125C"/>
    <w:rsid w:val="00B9197E"/>
    <w:rsid w:val="00B94DD9"/>
    <w:rsid w:val="00B96FF4"/>
    <w:rsid w:val="00BA3DA6"/>
    <w:rsid w:val="00BB0635"/>
    <w:rsid w:val="00BB1728"/>
    <w:rsid w:val="00BC0BB7"/>
    <w:rsid w:val="00BC1EA4"/>
    <w:rsid w:val="00BC4F9D"/>
    <w:rsid w:val="00BC53BF"/>
    <w:rsid w:val="00BD1443"/>
    <w:rsid w:val="00BD4DC5"/>
    <w:rsid w:val="00BE1898"/>
    <w:rsid w:val="00BE49D2"/>
    <w:rsid w:val="00BE5AF9"/>
    <w:rsid w:val="00BF12C9"/>
    <w:rsid w:val="00BF6261"/>
    <w:rsid w:val="00C00180"/>
    <w:rsid w:val="00C0178B"/>
    <w:rsid w:val="00C0522F"/>
    <w:rsid w:val="00C062C6"/>
    <w:rsid w:val="00C164FF"/>
    <w:rsid w:val="00C22720"/>
    <w:rsid w:val="00C235B5"/>
    <w:rsid w:val="00C24CA2"/>
    <w:rsid w:val="00C31E88"/>
    <w:rsid w:val="00C4370B"/>
    <w:rsid w:val="00C45761"/>
    <w:rsid w:val="00C46270"/>
    <w:rsid w:val="00C463F4"/>
    <w:rsid w:val="00C47237"/>
    <w:rsid w:val="00C61BB0"/>
    <w:rsid w:val="00C63520"/>
    <w:rsid w:val="00C63718"/>
    <w:rsid w:val="00C668B0"/>
    <w:rsid w:val="00C719DF"/>
    <w:rsid w:val="00C733C1"/>
    <w:rsid w:val="00C75AB8"/>
    <w:rsid w:val="00C75AEB"/>
    <w:rsid w:val="00C80B0B"/>
    <w:rsid w:val="00C82AF2"/>
    <w:rsid w:val="00C86E37"/>
    <w:rsid w:val="00C871F6"/>
    <w:rsid w:val="00C94AEA"/>
    <w:rsid w:val="00CA566B"/>
    <w:rsid w:val="00CB1237"/>
    <w:rsid w:val="00CB1590"/>
    <w:rsid w:val="00CB1A28"/>
    <w:rsid w:val="00CB69ED"/>
    <w:rsid w:val="00CB7F65"/>
    <w:rsid w:val="00CC50CB"/>
    <w:rsid w:val="00CD1503"/>
    <w:rsid w:val="00CD2266"/>
    <w:rsid w:val="00CE3D0A"/>
    <w:rsid w:val="00CE4065"/>
    <w:rsid w:val="00CE5312"/>
    <w:rsid w:val="00CF1B38"/>
    <w:rsid w:val="00CF3324"/>
    <w:rsid w:val="00CF6459"/>
    <w:rsid w:val="00D00722"/>
    <w:rsid w:val="00D015CA"/>
    <w:rsid w:val="00D02638"/>
    <w:rsid w:val="00D137CB"/>
    <w:rsid w:val="00D22F36"/>
    <w:rsid w:val="00D24351"/>
    <w:rsid w:val="00D2512F"/>
    <w:rsid w:val="00D25482"/>
    <w:rsid w:val="00D31791"/>
    <w:rsid w:val="00D32A23"/>
    <w:rsid w:val="00D35BBE"/>
    <w:rsid w:val="00D410FA"/>
    <w:rsid w:val="00D45222"/>
    <w:rsid w:val="00D52639"/>
    <w:rsid w:val="00D53B7B"/>
    <w:rsid w:val="00D55AA0"/>
    <w:rsid w:val="00D569B5"/>
    <w:rsid w:val="00D57D0F"/>
    <w:rsid w:val="00D618B5"/>
    <w:rsid w:val="00D665F1"/>
    <w:rsid w:val="00D67F8D"/>
    <w:rsid w:val="00D73B0A"/>
    <w:rsid w:val="00D74107"/>
    <w:rsid w:val="00D74490"/>
    <w:rsid w:val="00D7562A"/>
    <w:rsid w:val="00D77D3C"/>
    <w:rsid w:val="00D83155"/>
    <w:rsid w:val="00D8539A"/>
    <w:rsid w:val="00D90A26"/>
    <w:rsid w:val="00D93300"/>
    <w:rsid w:val="00D93DFC"/>
    <w:rsid w:val="00D94C82"/>
    <w:rsid w:val="00D9631F"/>
    <w:rsid w:val="00DA08C9"/>
    <w:rsid w:val="00DA0A26"/>
    <w:rsid w:val="00DA7288"/>
    <w:rsid w:val="00DB1355"/>
    <w:rsid w:val="00DB465D"/>
    <w:rsid w:val="00DB4E27"/>
    <w:rsid w:val="00DB4ECE"/>
    <w:rsid w:val="00DD1918"/>
    <w:rsid w:val="00DD1D36"/>
    <w:rsid w:val="00DE0049"/>
    <w:rsid w:val="00DE0E76"/>
    <w:rsid w:val="00DE268B"/>
    <w:rsid w:val="00DE4D55"/>
    <w:rsid w:val="00DF03F9"/>
    <w:rsid w:val="00DF1007"/>
    <w:rsid w:val="00DF7574"/>
    <w:rsid w:val="00E04418"/>
    <w:rsid w:val="00E04821"/>
    <w:rsid w:val="00E12462"/>
    <w:rsid w:val="00E2116E"/>
    <w:rsid w:val="00E273AB"/>
    <w:rsid w:val="00E2751F"/>
    <w:rsid w:val="00E27994"/>
    <w:rsid w:val="00E31C20"/>
    <w:rsid w:val="00E50A08"/>
    <w:rsid w:val="00E5472C"/>
    <w:rsid w:val="00E608B8"/>
    <w:rsid w:val="00E60ED4"/>
    <w:rsid w:val="00E642B8"/>
    <w:rsid w:val="00E64551"/>
    <w:rsid w:val="00E64F0F"/>
    <w:rsid w:val="00E72D9F"/>
    <w:rsid w:val="00E85ECF"/>
    <w:rsid w:val="00E95768"/>
    <w:rsid w:val="00E9644F"/>
    <w:rsid w:val="00E97C17"/>
    <w:rsid w:val="00EA04F1"/>
    <w:rsid w:val="00EA0C7A"/>
    <w:rsid w:val="00EA2BA0"/>
    <w:rsid w:val="00EA4ECF"/>
    <w:rsid w:val="00EB0BE5"/>
    <w:rsid w:val="00EB1202"/>
    <w:rsid w:val="00EB13D8"/>
    <w:rsid w:val="00EB6CF8"/>
    <w:rsid w:val="00EC36D4"/>
    <w:rsid w:val="00EC426A"/>
    <w:rsid w:val="00EE4ED9"/>
    <w:rsid w:val="00EF4E82"/>
    <w:rsid w:val="00EF596F"/>
    <w:rsid w:val="00F1024A"/>
    <w:rsid w:val="00F108D8"/>
    <w:rsid w:val="00F149FE"/>
    <w:rsid w:val="00F15079"/>
    <w:rsid w:val="00F213F1"/>
    <w:rsid w:val="00F22DF2"/>
    <w:rsid w:val="00F2485D"/>
    <w:rsid w:val="00F314C1"/>
    <w:rsid w:val="00F408CC"/>
    <w:rsid w:val="00F43B10"/>
    <w:rsid w:val="00F43DB1"/>
    <w:rsid w:val="00F44C18"/>
    <w:rsid w:val="00F46A3E"/>
    <w:rsid w:val="00F50C0C"/>
    <w:rsid w:val="00F50FF2"/>
    <w:rsid w:val="00F51183"/>
    <w:rsid w:val="00F5166A"/>
    <w:rsid w:val="00F54C27"/>
    <w:rsid w:val="00F63466"/>
    <w:rsid w:val="00F639ED"/>
    <w:rsid w:val="00F70A94"/>
    <w:rsid w:val="00F713EE"/>
    <w:rsid w:val="00F72236"/>
    <w:rsid w:val="00F72D8A"/>
    <w:rsid w:val="00F761B9"/>
    <w:rsid w:val="00F775B5"/>
    <w:rsid w:val="00F8070E"/>
    <w:rsid w:val="00F84CDC"/>
    <w:rsid w:val="00F95E55"/>
    <w:rsid w:val="00F97C74"/>
    <w:rsid w:val="00F97D53"/>
    <w:rsid w:val="00FA1B40"/>
    <w:rsid w:val="00FA75F0"/>
    <w:rsid w:val="00FB42D5"/>
    <w:rsid w:val="00FB534C"/>
    <w:rsid w:val="00FB77C0"/>
    <w:rsid w:val="00FC2146"/>
    <w:rsid w:val="00FC450B"/>
    <w:rsid w:val="00FC47F7"/>
    <w:rsid w:val="00FC770E"/>
    <w:rsid w:val="00FD43C9"/>
    <w:rsid w:val="00FD7730"/>
    <w:rsid w:val="00FE0D39"/>
    <w:rsid w:val="00FE119F"/>
    <w:rsid w:val="00FE6BFB"/>
    <w:rsid w:val="00FF0D5C"/>
    <w:rsid w:val="00FF6037"/>
    <w:rsid w:val="00FF6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C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1C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1C5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7D509812613538093F056A6577C1E56057CECECE25DC83F1C80B28A246CF79C6F31E4BEFCF9B91373AE553RB28F" TargetMode="External"/><Relationship Id="rId13" Type="http://schemas.openxmlformats.org/officeDocument/2006/relationships/hyperlink" Target="consultantplus://offline/ref=7D7D509812613538093F057C661B96E8695493C1CC27DFD7A99C0D7FFDR126F" TargetMode="External"/><Relationship Id="rId18" Type="http://schemas.openxmlformats.org/officeDocument/2006/relationships/hyperlink" Target="consultantplus://offline/ref=7D7D509812613538093F057C661B96E8695590C6C923DFD7A99C0D7FFDR126F" TargetMode="External"/><Relationship Id="rId26" Type="http://schemas.openxmlformats.org/officeDocument/2006/relationships/hyperlink" Target="consultantplus://offline/ref=7D7D509812613538093F057C661B96E8695590C6C923DFD7A99C0D7FFDR126F" TargetMode="External"/><Relationship Id="rId3" Type="http://schemas.openxmlformats.org/officeDocument/2006/relationships/webSettings" Target="webSettings.xml"/><Relationship Id="rId21" Type="http://schemas.openxmlformats.org/officeDocument/2006/relationships/hyperlink" Target="consultantplus://offline/ref=7D7D509812613538093F057C661B96E8695493C1CC27DFD7A99C0D7FFDR126F" TargetMode="External"/><Relationship Id="rId34" Type="http://schemas.openxmlformats.org/officeDocument/2006/relationships/hyperlink" Target="consultantplus://offline/ref=7D7D509812613538093F056A6577C1E56057CECECE25D189FDCE0B28A246CF79C6F31E4BEFCF9B91373AE45BRB26F" TargetMode="External"/><Relationship Id="rId7" Type="http://schemas.openxmlformats.org/officeDocument/2006/relationships/hyperlink" Target="consultantplus://offline/ref=7D7D509812613538093F056A6577CBE36057CECEC721D387FCC35622AA1FC37BRC21F" TargetMode="External"/><Relationship Id="rId12" Type="http://schemas.openxmlformats.org/officeDocument/2006/relationships/hyperlink" Target="consultantplus://offline/ref=7D7D509812613538093F057C661B96E8695590C6C923DFD7A99C0D7FFDR126F" TargetMode="External"/><Relationship Id="rId17" Type="http://schemas.openxmlformats.org/officeDocument/2006/relationships/hyperlink" Target="consultantplus://offline/ref=7D7D509812613538093F057C661B96E8695499C4CF21DFD7A99C0D7FFDR126F" TargetMode="External"/><Relationship Id="rId25" Type="http://schemas.openxmlformats.org/officeDocument/2006/relationships/hyperlink" Target="consultantplus://offline/ref=7D7D509812613538093F057C661B96E8695590C6C923DFD7A99C0D7FFDR126F" TargetMode="External"/><Relationship Id="rId33" Type="http://schemas.openxmlformats.org/officeDocument/2006/relationships/hyperlink" Target="consultantplus://offline/ref=7D7D509812613538093F056A6577C1E56057CECECE25D189FDCE0B28A246CF79C6F31E4BEFCF9B91373AE45BRB26F" TargetMode="External"/><Relationship Id="rId2" Type="http://schemas.openxmlformats.org/officeDocument/2006/relationships/settings" Target="settings.xml"/><Relationship Id="rId16" Type="http://schemas.openxmlformats.org/officeDocument/2006/relationships/hyperlink" Target="consultantplus://offline/ref=7D7D509812613538093F057C661B96E8695493C1CC27DFD7A99C0D7FFDR126F" TargetMode="External"/><Relationship Id="rId20" Type="http://schemas.openxmlformats.org/officeDocument/2006/relationships/hyperlink" Target="consultantplus://offline/ref=7D7D509812613538093F057C661B96E8695590C6C923DFD7A99C0D7FFDR126F" TargetMode="External"/><Relationship Id="rId29" Type="http://schemas.openxmlformats.org/officeDocument/2006/relationships/hyperlink" Target="consultantplus://offline/ref=7D7D509812613538093F057C661B96E8695590C6C923DFD7A99C0D7FFDR126F" TargetMode="External"/><Relationship Id="rId1" Type="http://schemas.openxmlformats.org/officeDocument/2006/relationships/styles" Target="styles.xml"/><Relationship Id="rId6" Type="http://schemas.openxmlformats.org/officeDocument/2006/relationships/hyperlink" Target="consultantplus://offline/ref=7D7D509812613538093F057C661B96E8695590C6C923DFD7A99C0D7FFD16C92C86B3181EAC8B9798R321F" TargetMode="External"/><Relationship Id="rId11" Type="http://schemas.openxmlformats.org/officeDocument/2006/relationships/hyperlink" Target="consultantplus://offline/ref=7D7D509812613538093F057C661B96E8695590C6C923DFD7A99C0D7FFDR126F" TargetMode="External"/><Relationship Id="rId24" Type="http://schemas.openxmlformats.org/officeDocument/2006/relationships/hyperlink" Target="consultantplus://offline/ref=7D7D509812613538093F057C661B96E8695493C1CC27DFD7A99C0D7FFDR126F" TargetMode="External"/><Relationship Id="rId32" Type="http://schemas.openxmlformats.org/officeDocument/2006/relationships/hyperlink" Target="consultantplus://offline/ref=7D7D509812613538093F056A6577C1E56057CECECE25D189FDCE0B28A246CF79C6F31E4BEFCF9B91373AE45BRB26F" TargetMode="External"/><Relationship Id="rId37" Type="http://schemas.openxmlformats.org/officeDocument/2006/relationships/theme" Target="theme/theme1.xml"/><Relationship Id="rId5" Type="http://schemas.openxmlformats.org/officeDocument/2006/relationships/hyperlink" Target="consultantplus://offline/ref=7D7D509812613538093F057C661B96E8695594C3CC2FDFD7A99C0D7FFD16C92C86B3181DA9R823F" TargetMode="External"/><Relationship Id="rId15" Type="http://schemas.openxmlformats.org/officeDocument/2006/relationships/hyperlink" Target="consultantplus://offline/ref=7D7D509812613538093F057C661B96E8695590C6C923DFD7A99C0D7FFDR126F" TargetMode="External"/><Relationship Id="rId23" Type="http://schemas.openxmlformats.org/officeDocument/2006/relationships/hyperlink" Target="consultantplus://offline/ref=7D7D509812613538093F057C661B96E8695590C6C923DFD7A99C0D7FFDR126F" TargetMode="External"/><Relationship Id="rId28" Type="http://schemas.openxmlformats.org/officeDocument/2006/relationships/hyperlink" Target="consultantplus://offline/ref=7D7D509812613538093F057C661B96E8695590C6C923DFD7A99C0D7FFDR126F" TargetMode="External"/><Relationship Id="rId36" Type="http://schemas.openxmlformats.org/officeDocument/2006/relationships/fontTable" Target="fontTable.xml"/><Relationship Id="rId10" Type="http://schemas.openxmlformats.org/officeDocument/2006/relationships/hyperlink" Target="consultantplus://offline/ref=7D7D509812613538093F056A6577C1E56057CECECE25D189FDCE0B28A246CF79C6F31E4BEFCF9B91373AE45BRB28F" TargetMode="External"/><Relationship Id="rId19" Type="http://schemas.openxmlformats.org/officeDocument/2006/relationships/hyperlink" Target="consultantplus://offline/ref=7D7D509812613538093F057C661B96E8695493C1CC27DFD7A99C0D7FFDR126F" TargetMode="External"/><Relationship Id="rId31" Type="http://schemas.openxmlformats.org/officeDocument/2006/relationships/hyperlink" Target="consultantplus://offline/ref=7D7D509812613538093F057C661B96E8695590C6C923DFD7A99C0D7FFDR126F" TargetMode="External"/><Relationship Id="rId4" Type="http://schemas.openxmlformats.org/officeDocument/2006/relationships/hyperlink" Target="consultantplus://offline/ref=7D7D509812613538093F056A6577C1E56057CECECE25D189FDCE0B28A246CF79C6F31E4BEFCF9B91373AE45BRB28F" TargetMode="External"/><Relationship Id="rId9" Type="http://schemas.openxmlformats.org/officeDocument/2006/relationships/hyperlink" Target="consultantplus://offline/ref=7D7D509812613538093F056A6577C1E56057CECEC627D587F7C35622AA1FC37BRC21F" TargetMode="External"/><Relationship Id="rId14" Type="http://schemas.openxmlformats.org/officeDocument/2006/relationships/hyperlink" Target="consultantplus://offline/ref=7D7D509812613538093F057C661B96E8695493C1CC27DFD7A99C0D7FFDR126F" TargetMode="External"/><Relationship Id="rId22" Type="http://schemas.openxmlformats.org/officeDocument/2006/relationships/hyperlink" Target="consultantplus://offline/ref=7D7D509812613538093F057C661B96E8695590C6C923DFD7A99C0D7FFDR126F" TargetMode="External"/><Relationship Id="rId27" Type="http://schemas.openxmlformats.org/officeDocument/2006/relationships/hyperlink" Target="consultantplus://offline/ref=7D7D509812613538093F057C661B96E8695590C6C923DFD7A99C0D7FFDR126F" TargetMode="External"/><Relationship Id="rId30" Type="http://schemas.openxmlformats.org/officeDocument/2006/relationships/hyperlink" Target="consultantplus://offline/ref=7D7D509812613538093F056A6577CBE36057CECEC721D080FDC35622AA1FC37BRC21F" TargetMode="External"/><Relationship Id="rId35" Type="http://schemas.openxmlformats.org/officeDocument/2006/relationships/hyperlink" Target="consultantplus://offline/ref=7D7D509812613538093F057C661B96E8695590C6C923DFD7A99C0D7FFDR12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6070</Words>
  <Characters>34603</Characters>
  <Application>Microsoft Office Word</Application>
  <DocSecurity>0</DocSecurity>
  <Lines>288</Lines>
  <Paragraphs>81</Paragraphs>
  <ScaleCrop>false</ScaleCrop>
  <Company>RePack by SPecialiST</Company>
  <LinksUpToDate>false</LinksUpToDate>
  <CharactersWithSpaces>40592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2016-05-12T05:54:00Z</dcterms:created>
  <dcterms:modified xsi:type="dcterms:W3CDTF">2016-05-12T05:56:00Z</dcterms:modified>
</cp:coreProperties>
</file>