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C2" w:rsidRPr="00B8287B" w:rsidRDefault="00B8287B">
      <w:pPr>
        <w:rPr>
          <w:rFonts w:ascii="Times New Roman" w:hAnsi="Times New Roman" w:cs="Times New Roman"/>
          <w:b/>
          <w:sz w:val="28"/>
          <w:szCs w:val="28"/>
        </w:rPr>
      </w:pPr>
      <w:r w:rsidRPr="00B8287B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B8287B" w:rsidRPr="00B8287B" w:rsidRDefault="00B8287B" w:rsidP="00B8287B">
      <w:pPr>
        <w:jc w:val="both"/>
        <w:rPr>
          <w:rFonts w:ascii="Times New Roman" w:hAnsi="Times New Roman" w:cs="Times New Roman"/>
          <w:sz w:val="28"/>
          <w:szCs w:val="28"/>
        </w:rPr>
      </w:pPr>
      <w:r w:rsidRPr="00B8287B">
        <w:rPr>
          <w:rFonts w:ascii="Times New Roman" w:hAnsi="Times New Roman" w:cs="Times New Roman"/>
          <w:sz w:val="28"/>
          <w:szCs w:val="28"/>
        </w:rPr>
        <w:t>Сообщаем, что в связи с началом работы по созданию Территории опережающего социально-экономического развития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87B">
        <w:rPr>
          <w:rFonts w:ascii="Times New Roman" w:hAnsi="Times New Roman" w:cs="Times New Roman"/>
          <w:sz w:val="28"/>
          <w:szCs w:val="28"/>
        </w:rPr>
        <w:t>- ТОСЭР) «Нытва»</w:t>
      </w:r>
      <w:r>
        <w:rPr>
          <w:rFonts w:ascii="Times New Roman" w:hAnsi="Times New Roman" w:cs="Times New Roman"/>
          <w:sz w:val="28"/>
          <w:szCs w:val="28"/>
        </w:rPr>
        <w:t xml:space="preserve"> объявляется</w:t>
      </w:r>
      <w:r w:rsidRPr="00B8287B">
        <w:rPr>
          <w:rFonts w:ascii="Times New Roman" w:hAnsi="Times New Roman" w:cs="Times New Roman"/>
          <w:sz w:val="28"/>
          <w:szCs w:val="28"/>
        </w:rPr>
        <w:t xml:space="preserve"> отбор потенциальных резидентов, желающих создать новое производство на территории </w:t>
      </w:r>
      <w:proofErr w:type="spellStart"/>
      <w:r w:rsidRPr="00B8287B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8287B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Вся интересующая Вас информация (что такое ТОСЭР,  о налоговых льготах,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проектов) вы можете найти по ссылке </w:t>
      </w:r>
      <w:hyperlink r:id="rId4" w:history="1">
        <w:r w:rsidRPr="00806B99">
          <w:rPr>
            <w:rStyle w:val="a3"/>
            <w:rFonts w:ascii="Times New Roman" w:hAnsi="Times New Roman" w:cs="Times New Roman"/>
            <w:sz w:val="28"/>
            <w:szCs w:val="28"/>
          </w:rPr>
          <w:t>http://nytva.permarea.ru/investicii/territorija_operezhajushhego_razvitija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либо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8(342)72 30606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Армяньшина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Андреевна.</w:t>
      </w:r>
    </w:p>
    <w:sectPr w:rsidR="00B8287B" w:rsidRPr="00B8287B" w:rsidSect="00E5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87B"/>
    <w:rsid w:val="00157388"/>
    <w:rsid w:val="00B8287B"/>
    <w:rsid w:val="00E5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ytva.permarea.ru/investicii/territorija_operezhajushhego_razvit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2017-08-03T10:50:00Z</dcterms:created>
  <dcterms:modified xsi:type="dcterms:W3CDTF">2017-08-03T10:59:00Z</dcterms:modified>
</cp:coreProperties>
</file>