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98" w:rsidRDefault="00C25198" w:rsidP="00C25198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Научно-практическая конференция</w:t>
      </w:r>
    </w:p>
    <w:p w:rsidR="00C25198" w:rsidRDefault="00C25198" w:rsidP="00C25198">
      <w:pPr>
        <w:ind w:firstLine="708"/>
        <w:jc w:val="both"/>
        <w:rPr>
          <w:sz w:val="28"/>
          <w:szCs w:val="28"/>
        </w:rPr>
      </w:pPr>
      <w:proofErr w:type="spellStart"/>
      <w:r w:rsidRPr="000312BE">
        <w:rPr>
          <w:sz w:val="28"/>
          <w:szCs w:val="28"/>
        </w:rPr>
        <w:t>Нытвенский</w:t>
      </w:r>
      <w:proofErr w:type="spellEnd"/>
      <w:r w:rsidRPr="000312BE">
        <w:rPr>
          <w:sz w:val="28"/>
          <w:szCs w:val="28"/>
        </w:rPr>
        <w:t xml:space="preserve"> районный совет женщин был приглашен на юбилейную н</w:t>
      </w:r>
      <w:r>
        <w:rPr>
          <w:sz w:val="28"/>
          <w:szCs w:val="28"/>
        </w:rPr>
        <w:t>аучно-практическую конференцию «Кафедра дошкольной педагогики и психологии ПГГПУ: история и современность»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Участники конференции: ученые, обучающиеся магистратуры, аспирантуры, адъюнктуры, специалисты, руководители и практические работники образовательных организаций, представители экспериментальных площадок. Конференция организована в рамках юбилейных мероприятий, посвященных 70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кафедры дошкольной педагогики и психологии</w:t>
      </w:r>
      <w:r w:rsidRPr="006743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ПГГПУ и 20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деятельности  научной школы: «Социальное развитие и воспитание в культурологической парадигме образования» (руководитель  д. п. н., профессор Коломийченко Л.В.)</w:t>
      </w:r>
    </w:p>
    <w:p w:rsidR="004D1C93" w:rsidRDefault="004D1C93" w:rsidP="00C2519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98" w:rsidRDefault="004D1C93" w:rsidP="00C2519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N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59" w:rsidRDefault="004D1C93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59" w:rsidSect="00BB5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5198"/>
    <w:rsid w:val="004D1C93"/>
    <w:rsid w:val="00BB5059"/>
    <w:rsid w:val="00C25198"/>
    <w:rsid w:val="00E07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2017-12-25T05:49:00Z</dcterms:created>
  <dcterms:modified xsi:type="dcterms:W3CDTF">2017-12-26T03:17:00Z</dcterms:modified>
</cp:coreProperties>
</file>