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BC" w:rsidRPr="00CA49BC" w:rsidRDefault="00CA49BC" w:rsidP="00CA49BC">
      <w:pPr>
        <w:spacing w:after="0" w:line="210" w:lineRule="atLeast"/>
        <w:outlineLvl w:val="1"/>
        <w:rPr>
          <w:rFonts w:ascii="Times New Roman" w:eastAsia="Times New Roman" w:hAnsi="Times New Roman" w:cs="Times New Roman"/>
          <w:b/>
          <w:bCs/>
          <w:caps/>
          <w:color w:val="000000" w:themeColor="text1"/>
          <w:sz w:val="24"/>
          <w:szCs w:val="24"/>
          <w:lang w:eastAsia="ru-RU"/>
        </w:rPr>
      </w:pPr>
      <w:r w:rsidRPr="00CA49BC">
        <w:rPr>
          <w:rFonts w:ascii="Times New Roman" w:eastAsia="Times New Roman" w:hAnsi="Times New Roman" w:cs="Times New Roman"/>
          <w:b/>
          <w:bCs/>
          <w:caps/>
          <w:color w:val="000000" w:themeColor="text1"/>
          <w:sz w:val="24"/>
          <w:szCs w:val="24"/>
          <w:lang w:eastAsia="ru-RU"/>
        </w:rPr>
        <w:t>ОСНОВЫ ПРОТИВОДЕЙСТВИЯ ТЕРРОРИЗМУ</w:t>
      </w:r>
    </w:p>
    <w:p w:rsidR="00E12A83" w:rsidRDefault="00E12A83" w:rsidP="00CA49BC">
      <w:pPr>
        <w:spacing w:after="75" w:line="210" w:lineRule="atLeast"/>
        <w:jc w:val="both"/>
        <w:outlineLvl w:val="4"/>
        <w:rPr>
          <w:rFonts w:ascii="Times New Roman" w:eastAsia="Times New Roman" w:hAnsi="Times New Roman" w:cs="Times New Roman"/>
          <w:b/>
          <w:bCs/>
          <w:color w:val="000000" w:themeColor="text1"/>
          <w:sz w:val="24"/>
          <w:szCs w:val="24"/>
          <w:lang w:eastAsia="ru-RU"/>
        </w:rPr>
      </w:pPr>
    </w:p>
    <w:p w:rsidR="00CA49BC" w:rsidRPr="00CA49BC" w:rsidRDefault="00CA49BC" w:rsidP="00CA49BC">
      <w:pPr>
        <w:spacing w:after="75" w:line="210" w:lineRule="atLeast"/>
        <w:jc w:val="both"/>
        <w:outlineLvl w:val="4"/>
        <w:rPr>
          <w:rFonts w:ascii="Times New Roman" w:eastAsia="Times New Roman" w:hAnsi="Times New Roman" w:cs="Times New Roman"/>
          <w:b/>
          <w:bCs/>
          <w:color w:val="000000" w:themeColor="text1"/>
          <w:sz w:val="24"/>
          <w:szCs w:val="24"/>
          <w:lang w:eastAsia="ru-RU"/>
        </w:rPr>
      </w:pPr>
      <w:bookmarkStart w:id="0" w:name="_GoBack"/>
      <w:bookmarkEnd w:id="0"/>
      <w:r w:rsidRPr="00E12A83">
        <w:rPr>
          <w:rFonts w:ascii="Times New Roman" w:eastAsia="Times New Roman" w:hAnsi="Times New Roman" w:cs="Times New Roman"/>
          <w:b/>
          <w:bCs/>
          <w:color w:val="000000" w:themeColor="text1"/>
          <w:sz w:val="24"/>
          <w:szCs w:val="24"/>
          <w:lang w:eastAsia="ru-RU"/>
        </w:rPr>
        <w:t>В современном мире ни один человек не может чувствовать себя абсолютно защищенным от террористической атаки и, следовательно, не может оставаться в стороне от проблем противодействия терроризму.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Каждый гражданин и общество в целом должны быть готовыми к атакам террористов и уметь правильно вести себя как при угрозе теракта (ТА), так и в случае его совершения.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устанавливает Федеральный закон от 6 марта 2006 года № 35-ФЗ «О противодействии терроризму».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Рекомендации по обнаружению предметов, похожих на взрывное устройство.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CA49BC">
        <w:rPr>
          <w:rFonts w:ascii="Times New Roman" w:eastAsia="Times New Roman" w:hAnsi="Times New Roman" w:cs="Times New Roman"/>
          <w:color w:val="000000" w:themeColor="text1"/>
          <w:sz w:val="24"/>
          <w:szCs w:val="24"/>
          <w:lang w:eastAsia="ru-RU"/>
        </w:rPr>
        <w:t>Взрывное устройство (ВУ) - штатное (граната, мина, тротиловая шашка и т.п.) или самодельное взрывное устройство (СВУ) может быть закамуфлировано террористами и, в результате, иметь любой вид: сумка, сверток, коробка, пакет и т.п., находящиеся бесхозно в месте возможного присутствия большого количества людей, вблизи взрывопожароопасных мест, а также около расположения различного рода коммуникаций.</w:t>
      </w:r>
      <w:proofErr w:type="gramEnd"/>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СВУ также может быть закамуфлирован под предмет бытового назначения (термос, портфель, системный блок ЭПВМ, электрочайник и т.п.).</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CA49BC">
        <w:rPr>
          <w:rFonts w:ascii="Times New Roman" w:eastAsia="Times New Roman" w:hAnsi="Times New Roman" w:cs="Times New Roman"/>
          <w:color w:val="000000" w:themeColor="text1"/>
          <w:sz w:val="24"/>
          <w:szCs w:val="24"/>
          <w:lang w:eastAsia="ru-RU"/>
        </w:rPr>
        <w:t>Возможно</w:t>
      </w:r>
      <w:proofErr w:type="gramEnd"/>
      <w:r w:rsidRPr="00CA49BC">
        <w:rPr>
          <w:rFonts w:ascii="Times New Roman" w:eastAsia="Times New Roman" w:hAnsi="Times New Roman" w:cs="Times New Roman"/>
          <w:color w:val="000000" w:themeColor="text1"/>
          <w:sz w:val="24"/>
          <w:szCs w:val="24"/>
          <w:lang w:eastAsia="ru-RU"/>
        </w:rPr>
        <w:t xml:space="preserve"> использование для размещения ВУ предметов и объектов хозяйственно-бытового и технического назначения (ведро для мусора, бачек для воды, контейнер для бытовых отходов), а также автомобиль, металлическая оболочка, кузов которых при срабатывании ВУ становятся дополнительными поражающими (осколочными) элементами.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Основными способами дистанционной передачи команды на подрыв ВУ (в зависимости от устройства) чаще всего являются: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«звонок» по телефону сотовой связи на определенный номер (принимающий сотовый телефон установлен </w:t>
      </w:r>
      <w:proofErr w:type="gramStart"/>
      <w:r w:rsidRPr="00CA49BC">
        <w:rPr>
          <w:rFonts w:ascii="Times New Roman" w:eastAsia="Times New Roman" w:hAnsi="Times New Roman" w:cs="Times New Roman"/>
          <w:color w:val="000000" w:themeColor="text1"/>
          <w:sz w:val="24"/>
          <w:szCs w:val="24"/>
          <w:lang w:eastAsia="ru-RU"/>
        </w:rPr>
        <w:t>в</w:t>
      </w:r>
      <w:proofErr w:type="gramEnd"/>
      <w:r w:rsidRPr="00CA49BC">
        <w:rPr>
          <w:rFonts w:ascii="Times New Roman" w:eastAsia="Times New Roman" w:hAnsi="Times New Roman" w:cs="Times New Roman"/>
          <w:color w:val="000000" w:themeColor="text1"/>
          <w:sz w:val="24"/>
          <w:szCs w:val="24"/>
          <w:lang w:eastAsia="ru-RU"/>
        </w:rPr>
        <w:t xml:space="preserve"> самом ВУ);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радиоволновой сигнал, т.е. по средствам создания радиоволн на определенной частоте (поэтому необходимо исключить работу радиоволновых передатчиков, в </w:t>
      </w:r>
      <w:proofErr w:type="spellStart"/>
      <w:r w:rsidRPr="00CA49BC">
        <w:rPr>
          <w:rFonts w:ascii="Times New Roman" w:eastAsia="Times New Roman" w:hAnsi="Times New Roman" w:cs="Times New Roman"/>
          <w:color w:val="000000" w:themeColor="text1"/>
          <w:sz w:val="24"/>
          <w:szCs w:val="24"/>
          <w:lang w:eastAsia="ru-RU"/>
        </w:rPr>
        <w:t>т.ч</w:t>
      </w:r>
      <w:proofErr w:type="spellEnd"/>
      <w:r w:rsidRPr="00CA49BC">
        <w:rPr>
          <w:rFonts w:ascii="Times New Roman" w:eastAsia="Times New Roman" w:hAnsi="Times New Roman" w:cs="Times New Roman"/>
          <w:color w:val="000000" w:themeColor="text1"/>
          <w:sz w:val="24"/>
          <w:szCs w:val="24"/>
          <w:lang w:eastAsia="ru-RU"/>
        </w:rPr>
        <w:t>. радиостанций и телефонов сотовой связи в зоне обнаружения ВУ);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по электрическим проводам;</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 помощи срабатывания часового механизма во ВУ (электронный, либо механический таймер).</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Существуют некоторые общие внешние признаки предмета, которые могут указывать на наличие ВУ: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стандартный вид штатного боеприпаса – гранаты, мины, снаряда, толовой шашки и т.п.;</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наличие в сборе элементов боеприпаса (тротиловой шашки и т.п.), взрывателя, а также растяжек (натянутая леска, нитка и т.п.) к нему;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CA49BC">
        <w:rPr>
          <w:rFonts w:ascii="Times New Roman" w:eastAsia="Times New Roman" w:hAnsi="Times New Roman" w:cs="Times New Roman"/>
          <w:color w:val="000000" w:themeColor="text1"/>
          <w:sz w:val="24"/>
          <w:szCs w:val="24"/>
          <w:lang w:eastAsia="ru-RU"/>
        </w:rPr>
        <w:t>- наличие на обнаруженном предмете элементов электропитания, антенн, кнопок, циферблата электронных часов, проводов, веревок, изолирующей ленты, скотча и т.п.;</w:t>
      </w:r>
      <w:proofErr w:type="gramEnd"/>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наличие множества элементов и деталей, не соответствующих назначению предмета;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CA49BC">
        <w:rPr>
          <w:rFonts w:ascii="Times New Roman" w:eastAsia="Times New Roman" w:hAnsi="Times New Roman" w:cs="Times New Roman"/>
          <w:color w:val="000000" w:themeColor="text1"/>
          <w:sz w:val="24"/>
          <w:szCs w:val="24"/>
          <w:lang w:eastAsia="ru-RU"/>
        </w:rPr>
        <w:t>- подозрительные звуки, щелчки, тиканье часов, писк, и т.п., издаваемые предметом;</w:t>
      </w:r>
      <w:proofErr w:type="gramEnd"/>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lastRenderedPageBreak/>
        <w:t>- от предмета исходит характерный запах миндаля, гуталина или другой необычный запах;</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нахождение обычного предмета в месте, где он логически находиться не должен, или где раньше его никогда не было (например, появление коробки из </w:t>
      </w:r>
      <w:proofErr w:type="gramStart"/>
      <w:r w:rsidRPr="00CA49BC">
        <w:rPr>
          <w:rFonts w:ascii="Times New Roman" w:eastAsia="Times New Roman" w:hAnsi="Times New Roman" w:cs="Times New Roman"/>
          <w:color w:val="000000" w:themeColor="text1"/>
          <w:sz w:val="24"/>
          <w:szCs w:val="24"/>
          <w:lang w:eastAsia="ru-RU"/>
        </w:rPr>
        <w:t>под</w:t>
      </w:r>
      <w:proofErr w:type="gramEnd"/>
      <w:r w:rsidRPr="00CA49BC">
        <w:rPr>
          <w:rFonts w:ascii="Times New Roman" w:eastAsia="Times New Roman" w:hAnsi="Times New Roman" w:cs="Times New Roman"/>
          <w:color w:val="000000" w:themeColor="text1"/>
          <w:sz w:val="24"/>
          <w:szCs w:val="24"/>
          <w:lang w:eastAsia="ru-RU"/>
        </w:rPr>
        <w:t xml:space="preserve"> ксерокса на скамейке в школьном стадионе).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При обнаружении предметов, похожих на взрывное устройство: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запрещается трогать и передвигать обнаруженный подозрительный  предмет, подходить и курить возле обнаруженного предмета, пользоваться средствами радиосвязи, мобильными телефонами вблизи данного предмета (и не позволять делать это другим лицам до прибытия сил полиции, ФСБ и МЧС);</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немедленно сообщить об обнаружении подозрительного предмета по имеющимся телефонам в территориальные подразделения ФСБ, полиции, МЧС, а также руководителю объекта (учреждения, организации);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до прибытия сотрудников полиции, ФСБ, МЧС принять меры к освобождению от людей помещения или территории;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зафиксировать письменно время и место обнаружения подозрительного предмета;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организовать в соответствии с планом эвакуацию по безопасным маршрутам людей, осуществляя по списку их пересчет до и после эвакуации, и освободить от людей опасную зону в радиусе не менее 100 м (рекомендуемые зоны эвакуации людей от места обнаружения ВУ указаны в разделе 4 данной памятки);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по возможности обеспечить охрану подозрительного предмета и опасной зоны вокруг него, находясь за естественными укрытиями, выставить на подходах  предупреждающие и запрещающие знаки, таблички «Не подходить», «Не трогать», «Опасно для жизни», «Проход (проезд) запрещен» и т.п., не допускать в зону возможного поражения людей;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в целях недопущения паники до прибытия сотрудников правоохранительных органов  - не сообщать об угрозе взрыва никому, кроме тех руководителей и сотрудников объекта, кому в соответствии со служебными функциями необходимо знать о случившемся;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дождаться прибытия сотрудников правоохранительных органов (ФСБ, полиции, МЧС) и точно указать им место расположения подозрительного предмета, сообщить время и обстоятельства его обнаружения;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далее действовать по указанию представителей Оперативного штаба, правоохранительных органов.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Рекомендуемые зоны эвакуации и оцепления при обнаружении взрывного устройства или предмета, подозрительного на взрывное устройство</w:t>
      </w:r>
    </w:p>
    <w:tbl>
      <w:tblPr>
        <w:tblW w:w="0" w:type="auto"/>
        <w:tblCellMar>
          <w:left w:w="0" w:type="dxa"/>
          <w:right w:w="0" w:type="dxa"/>
        </w:tblCellMar>
        <w:tblLook w:val="04A0" w:firstRow="1" w:lastRow="0" w:firstColumn="1" w:lastColumn="0" w:noHBand="0" w:noVBand="1"/>
      </w:tblPr>
      <w:tblGrid>
        <w:gridCol w:w="947"/>
        <w:gridCol w:w="5513"/>
        <w:gridCol w:w="2955"/>
      </w:tblGrid>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1.</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Граната РГД-5</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не менее 50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2.</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Граната Ф-1</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не менее 200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3.</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Тротиловая шашка массой 200 граммов</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45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4.</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Тротиловая шашка массой 400 граммов</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55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lastRenderedPageBreak/>
              <w:t>5.</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Пивная банка 0,33 литра</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60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6.</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Мина МОН-50</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85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7.</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Чемодан (кейс)</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230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8.</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Дорожный чемодан</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350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9.</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Автомобиль типа “Жигули”</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460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10.</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Автомобиль типа “Волга”</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580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11.</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Микроавтобус</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920 метров</w:t>
            </w:r>
          </w:p>
        </w:tc>
      </w:tr>
      <w:tr w:rsidR="00E12A83" w:rsidRPr="00E12A83" w:rsidTr="00CA49BC">
        <w:tc>
          <w:tcPr>
            <w:tcW w:w="96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12.</w:t>
            </w:r>
          </w:p>
        </w:tc>
        <w:tc>
          <w:tcPr>
            <w:tcW w:w="5595"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hideMark/>
          </w:tcPr>
          <w:p w:rsidR="00CA49BC" w:rsidRPr="00CA49BC" w:rsidRDefault="00CA49BC" w:rsidP="00CA49BC">
            <w:pPr>
              <w:spacing w:before="150" w:after="150" w:line="240" w:lineRule="auto"/>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Грузовая автомашина (фургон)</w:t>
            </w:r>
          </w:p>
        </w:tc>
        <w:tc>
          <w:tcPr>
            <w:tcW w:w="3000" w:type="dxa"/>
            <w:tcBorders>
              <w:top w:val="single" w:sz="6" w:space="0" w:color="CCCCCC"/>
              <w:left w:val="single" w:sz="6" w:space="0" w:color="555555"/>
              <w:bottom w:val="single" w:sz="6" w:space="0" w:color="CCCCCC"/>
              <w:right w:val="single" w:sz="6" w:space="0" w:color="555555"/>
            </w:tcBorders>
            <w:tcMar>
              <w:top w:w="75" w:type="dxa"/>
              <w:left w:w="30" w:type="dxa"/>
              <w:bottom w:w="75" w:type="dxa"/>
              <w:right w:w="30" w:type="dxa"/>
            </w:tcMar>
            <w:vAlign w:val="center"/>
            <w:hideMark/>
          </w:tcPr>
          <w:p w:rsidR="00CA49BC" w:rsidRPr="00CA49BC" w:rsidRDefault="00CA49BC" w:rsidP="00CA49BC">
            <w:pPr>
              <w:spacing w:before="150" w:after="150" w:line="240" w:lineRule="auto"/>
              <w:jc w:val="center"/>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1240 метров</w:t>
            </w:r>
          </w:p>
        </w:tc>
      </w:tr>
    </w:tbl>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Меры предосторожности при взрыве.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В случае</w:t>
      </w:r>
      <w:proofErr w:type="gramStart"/>
      <w:r w:rsidRPr="00E12A83">
        <w:rPr>
          <w:rFonts w:ascii="Times New Roman" w:eastAsia="Times New Roman" w:hAnsi="Times New Roman" w:cs="Times New Roman"/>
          <w:b/>
          <w:bCs/>
          <w:color w:val="000000" w:themeColor="text1"/>
          <w:sz w:val="24"/>
          <w:szCs w:val="24"/>
          <w:lang w:eastAsia="ru-RU"/>
        </w:rPr>
        <w:t>,</w:t>
      </w:r>
      <w:proofErr w:type="gramEnd"/>
      <w:r w:rsidRPr="00E12A83">
        <w:rPr>
          <w:rFonts w:ascii="Times New Roman" w:eastAsia="Times New Roman" w:hAnsi="Times New Roman" w:cs="Times New Roman"/>
          <w:b/>
          <w:bCs/>
          <w:color w:val="000000" w:themeColor="text1"/>
          <w:sz w:val="24"/>
          <w:szCs w:val="24"/>
          <w:lang w:eastAsia="ru-RU"/>
        </w:rPr>
        <w:t xml:space="preserve"> если взрыв уже произошел необходимо: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рассматривать последствия, лечь на пол (на землю), стараясь не оказаться вблизи витрин, стеклянных стоек, по возможности укрыться за предметами мебели (диваном, столом) либо за строительными конструкциями помещения или неровностями рельефа местности, чтобы минимизировать возможность попадания поражающих элементов ВУ;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укрыться под главными (несущими) стенами (в случае начала разрушения здания), так как наибольшую опасность, как правило, представляют внутренние перегородки, потолки, люстры и т.п.;</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выходить на балконы, не пользоваться лифтами, не касаться включенных электроприборов (оказавшись в темноте, не стоит пытаться зажечь спички, зажигалку, т.к. могла возникнуть утечка газа);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выходить из </w:t>
      </w:r>
      <w:proofErr w:type="gramStart"/>
      <w:r w:rsidRPr="00CA49BC">
        <w:rPr>
          <w:rFonts w:ascii="Times New Roman" w:eastAsia="Times New Roman" w:hAnsi="Times New Roman" w:cs="Times New Roman"/>
          <w:color w:val="000000" w:themeColor="text1"/>
          <w:sz w:val="24"/>
          <w:szCs w:val="24"/>
          <w:lang w:eastAsia="ru-RU"/>
        </w:rPr>
        <w:t>помещения</w:t>
      </w:r>
      <w:proofErr w:type="gramEnd"/>
      <w:r w:rsidRPr="00CA49BC">
        <w:rPr>
          <w:rFonts w:ascii="Times New Roman" w:eastAsia="Times New Roman" w:hAnsi="Times New Roman" w:cs="Times New Roman"/>
          <w:color w:val="000000" w:themeColor="text1"/>
          <w:sz w:val="24"/>
          <w:szCs w:val="24"/>
          <w:lang w:eastAsia="ru-RU"/>
        </w:rPr>
        <w:t xml:space="preserve"> прижавшись спиной к стене, особенно, если необходимо спускаться по лестнице, при движении пригнуться, прикрыть голову руками (сверху чаще всего сыплются обломки и стекла);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оказавшись на улице, отойти от здания (следить при этом надо за карнизами и стенами, которые могут рухнуть);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двигаться быстро, но с осторожностью, так как паника может привести к еще более серьезным разрушениям здания;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оказавшись под обломками, под завалом привлечь внимание спасателей стуком, криком, при этом силы расходовать экономно, верить, что помощь придет обязательно;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 сильном задымлении закрыть глаза, дышать через носовой платок, шарф, воротник, рукавицы - желательно увлажнены, лечь на пол (дым скапливается наверху).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До официального разрешения правоохранительных органов не возвращаться на место производства взрыва, находиться за зоной оцепления, так как нередко террористы </w:t>
      </w:r>
      <w:r w:rsidRPr="00CA49BC">
        <w:rPr>
          <w:rFonts w:ascii="Times New Roman" w:eastAsia="Times New Roman" w:hAnsi="Times New Roman" w:cs="Times New Roman"/>
          <w:color w:val="000000" w:themeColor="text1"/>
          <w:sz w:val="24"/>
          <w:szCs w:val="24"/>
          <w:lang w:eastAsia="ru-RU"/>
        </w:rPr>
        <w:lastRenderedPageBreak/>
        <w:t>используют два взрывных устройства (инициируемых с интервалом во времени) и 2-е ВУ может еще сработать!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Действия при поступлении угрозы совершения террористического акта по телефону: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после сообщения по телефону об угрозе взрыва, о наличии взрывного устройства не вдаваться в панику, разговаривать спокойно, вежливо, не прерывать говорящего, включить звукозаписывающую аппаратуру (при наличии) диктофон (если он имеется в телефоне);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сослаться на некачественную работу телефона, чтобы полностью записать разговор;</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запомнить детали разговора, особенности речи звонящего (заикание, акцент, опьянение), посторонние шумы (внешний фон);</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не вешать телефонную трубку по </w:t>
      </w:r>
      <w:proofErr w:type="gramStart"/>
      <w:r w:rsidRPr="00CA49BC">
        <w:rPr>
          <w:rFonts w:ascii="Times New Roman" w:eastAsia="Times New Roman" w:hAnsi="Times New Roman" w:cs="Times New Roman"/>
          <w:color w:val="000000" w:themeColor="text1"/>
          <w:sz w:val="24"/>
          <w:szCs w:val="24"/>
          <w:lang w:eastAsia="ru-RU"/>
        </w:rPr>
        <w:t>окончании</w:t>
      </w:r>
      <w:proofErr w:type="gramEnd"/>
      <w:r w:rsidRPr="00CA49BC">
        <w:rPr>
          <w:rFonts w:ascii="Times New Roman" w:eastAsia="Times New Roman" w:hAnsi="Times New Roman" w:cs="Times New Roman"/>
          <w:color w:val="000000" w:themeColor="text1"/>
          <w:sz w:val="24"/>
          <w:szCs w:val="24"/>
          <w:lang w:eastAsia="ru-RU"/>
        </w:rPr>
        <w:t xml:space="preserve"> разговора (это позволит быстрее отследить звонок спецслужбам);</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 наличии звукозаписывающей аппаратуры сразу же извлечь кассету (мини-диск) с записью разговора и принять меры к ее сохранности, обязательно установив на ее место другую кассету;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далее действовать по указанию сотрудников правоохранительных органов.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CA49BC">
        <w:rPr>
          <w:rFonts w:ascii="Times New Roman" w:eastAsia="Times New Roman" w:hAnsi="Times New Roman" w:cs="Times New Roman"/>
          <w:color w:val="000000" w:themeColor="text1"/>
          <w:sz w:val="24"/>
          <w:szCs w:val="24"/>
          <w:lang w:eastAsia="ru-RU"/>
        </w:rPr>
        <w:t>Руководителям и сотрудникам охраны объектов с массовым пребыванием людей – при получении угрозы о совершении террористического акта по телефону – незамедлительно осмотреть территорию по периметру ММПЛ, здания на предмет «чужих» припаркованных автомобилей, ранее здесь не стоявших, а также проверить мусорные контейнеры, отодвинуть из на максимально-возможное от здания расстояние, принять экстренные меры по усилению пропускного режима в ММПЛ.</w:t>
      </w:r>
      <w:proofErr w:type="gramEnd"/>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Примечание: при поступлении угрозы террористического акта по телефону необходимо действовать в соответствии с «Порядком приема телефонного сообщения с угрозами террористического характера».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Порядок приема телефонного сообщения с угрозами террористического характера.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Правоохранительным органам для розыска преступников значительно помогут следующие Ваши действия: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 наличии автоматического определителя номера (АОН) незамедлительно запишите определившийся номер телефона в тетрадь, что позволит избежать его случайной утраты.</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Постарайтесь: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сразу включить аудиозапись разговора (если на телефонном аппарате имеется автоматическое записывающее устройство, диктофон);</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дословно запомнить разговор и зафиксировать его на бумаге.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По ходу разговора постарайтесь определить и запомнить: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пол, примерный возраст </w:t>
      </w:r>
      <w:proofErr w:type="gramStart"/>
      <w:r w:rsidRPr="00CA49BC">
        <w:rPr>
          <w:rFonts w:ascii="Times New Roman" w:eastAsia="Times New Roman" w:hAnsi="Times New Roman" w:cs="Times New Roman"/>
          <w:color w:val="000000" w:themeColor="text1"/>
          <w:sz w:val="24"/>
          <w:szCs w:val="24"/>
          <w:lang w:eastAsia="ru-RU"/>
        </w:rPr>
        <w:t>звонившего</w:t>
      </w:r>
      <w:proofErr w:type="gramEnd"/>
      <w:r w:rsidRPr="00CA49BC">
        <w:rPr>
          <w:rFonts w:ascii="Times New Roman" w:eastAsia="Times New Roman" w:hAnsi="Times New Roman" w:cs="Times New Roman"/>
          <w:color w:val="000000" w:themeColor="text1"/>
          <w:sz w:val="24"/>
          <w:szCs w:val="24"/>
          <w:lang w:eastAsia="ru-RU"/>
        </w:rPr>
        <w:t>;</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особенности его (ее) речи: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голос громкий (тихий), низкий (высокий);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lastRenderedPageBreak/>
        <w:t>- темп речи: быстрый (медленный);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произношение: отчетливое, искаженное, с заиканием, шепелявое, с акцентом или диалектом;</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манера речи: развязанная, с </w:t>
      </w:r>
      <w:proofErr w:type="gramStart"/>
      <w:r w:rsidRPr="00CA49BC">
        <w:rPr>
          <w:rFonts w:ascii="Times New Roman" w:eastAsia="Times New Roman" w:hAnsi="Times New Roman" w:cs="Times New Roman"/>
          <w:color w:val="000000" w:themeColor="text1"/>
          <w:sz w:val="24"/>
          <w:szCs w:val="24"/>
          <w:lang w:eastAsia="ru-RU"/>
        </w:rPr>
        <w:t>издевкой</w:t>
      </w:r>
      <w:proofErr w:type="gramEnd"/>
      <w:r w:rsidRPr="00CA49BC">
        <w:rPr>
          <w:rFonts w:ascii="Times New Roman" w:eastAsia="Times New Roman" w:hAnsi="Times New Roman" w:cs="Times New Roman"/>
          <w:color w:val="000000" w:themeColor="text1"/>
          <w:sz w:val="24"/>
          <w:szCs w:val="24"/>
          <w:lang w:eastAsia="ru-RU"/>
        </w:rPr>
        <w:t>, с нецензурными выражениями, с выражениями уголовной субкультуры.</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Обязательно отметьте: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звуковой фон (шум автомашин или железнодорожного или других видов транспорта, звуки теле-радиоаппаратуры, голоса, а также </w:t>
      </w:r>
      <w:proofErr w:type="gramStart"/>
      <w:r w:rsidRPr="00CA49BC">
        <w:rPr>
          <w:rFonts w:ascii="Times New Roman" w:eastAsia="Times New Roman" w:hAnsi="Times New Roman" w:cs="Times New Roman"/>
          <w:color w:val="000000" w:themeColor="text1"/>
          <w:sz w:val="24"/>
          <w:szCs w:val="24"/>
          <w:lang w:eastAsia="ru-RU"/>
        </w:rPr>
        <w:t>другое</w:t>
      </w:r>
      <w:proofErr w:type="gramEnd"/>
      <w:r w:rsidRPr="00CA49BC">
        <w:rPr>
          <w:rFonts w:ascii="Times New Roman" w:eastAsia="Times New Roman" w:hAnsi="Times New Roman" w:cs="Times New Roman"/>
          <w:color w:val="000000" w:themeColor="text1"/>
          <w:sz w:val="24"/>
          <w:szCs w:val="24"/>
          <w:lang w:eastAsia="ru-RU"/>
        </w:rPr>
        <w:t>).</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характер звонка (городской или междугородный – длинный).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Зафиксируйте точное время начала разговора и его продолжительность.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В любом случае постарайтесь в ходе разговора получить ответы на следующие вопросы:</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куда, кому, по какому телефону звонит этот человек?</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какие конкретно требования он (она) выдвигает?</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выдвигает требования он (она) лично или выступает в роли посредника, или представляет какую-либо группу лиц, организацию?</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на каких условиях он (она) или они согласны отказаться от задуманного?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как и когда с ним (с ней) можно связаться?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кому вы можете или должны сообщить об этом звонке?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Если возможно, еще в процессе разговора сообщите о нем руководству объекта, если нет – немедленно по его окончании и немедленно сообщите в полицию (если есть опасения, что ваш телефон прослушивают преступники, - перезвоните с другого номера).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Не распространяйтесь о факте разговора и его содержании. Максимально ограничьте число людей, допускаемых к ознакомлению с полученной информацией.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При использовании звукозаписывающей аппаратуры сразу же извлеките кассету (мини-диск) с записью разговора и примите меры к его сохранности. Обязательно установите на место изъятой аудиокассеты (мини-диска) другой носитель информации.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Действия при поступлении угрозы террористического акта в письменном виде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При поступлении угрозы о совершении теракта в письменном виде (на любом носителе) немедленно сообщите по телефону руководителю объекта и правоохранительным органам.</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Угрозы в письменной форме могут поступить на объект, как по почтовому каналу, так и в результате обнаружения различного рода анонимных материалов (записки, надписи, информация, записанная на дискете, и др.), подброшенных  террористами или их  пособниками.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При этом необходимо четкое соблюдение персоналом правил обращения с анонимными материалами, содержащими угрозы террористического характера.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Правила обращения с анонимными материалами, содержащими угрозы теракта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lastRenderedPageBreak/>
        <w:t>При получении анонимного материала, содержащего угрозы террористического характера (на любом носителе), необходимо: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обращаться с ним максимально осторожно, убрать его в чистый плотно закрываемый полиэтиленовый пакет и поместить в отдельную жесткую папку;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постараться не оставлять на нем отпечатков своих пальцев;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если документ поступил в конверте, его вскрытие производится только с левой или правой стороны, аккуратно отрезая кромки ножницами;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сохранять все: сам документ с текстом, любые вложения, конверт и упаковку, ничего не выбрасывать;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расширять круг лиц, знакомившихся с содержанием документа;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CA49BC">
        <w:rPr>
          <w:rFonts w:ascii="Times New Roman" w:eastAsia="Times New Roman" w:hAnsi="Times New Roman" w:cs="Times New Roman"/>
          <w:color w:val="000000" w:themeColor="text1"/>
          <w:sz w:val="24"/>
          <w:szCs w:val="24"/>
          <w:lang w:eastAsia="ru-RU"/>
        </w:rPr>
        <w:t>- анонимные материалы террористического характера направить в правоохранительные органы (территориальный орган ФСБ или УМВД России)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 исполнении резолюций и других надписей на сопроводительных документах не должно оставаться давленых следов на анонимных материалах;</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Действия при захвате террористами заложников: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 случившемся немедленно сообщить с использованием кнопки экстренного вызова полиции и другим имеющимся средствам экстренного вызова, а также по телефону в территориальные подразделения ФСБ, полиции (в г. Перми: единая дежурная служба «112», полиция «02», УФСБ – «239-39-39»);</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по своей инициативе в переговоры с террористами не вступать;</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в ситуации, когда появились признаки угрозы захвата Вас в заложники, постарайтесь избежать попадания в их число и немедленно покиньте опасную зону;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оказавшимся в заложниках при необходимости выполнять требования захватчиков, если это не связано с причинением ущерба здоровью людей, их жизни, не противоречить террористам, не рисковать жизнью окружающих и своей собственной;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провоцировать действия, могущие повлечь за собой применение террористами оружия.</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proofErr w:type="gramStart"/>
      <w:r w:rsidRPr="00E12A83">
        <w:rPr>
          <w:rFonts w:ascii="Times New Roman" w:eastAsia="Times New Roman" w:hAnsi="Times New Roman" w:cs="Times New Roman"/>
          <w:b/>
          <w:bCs/>
          <w:color w:val="000000" w:themeColor="text1"/>
          <w:sz w:val="24"/>
          <w:szCs w:val="24"/>
          <w:lang w:eastAsia="ru-RU"/>
        </w:rPr>
        <w:t>Оказавшимся вне захваченного террористами помещения:</w:t>
      </w:r>
      <w:proofErr w:type="gramEnd"/>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принять меры к эвакуации людей с объекта, осуществляя по списку их пересчет до и после эвакуации (в том числе детей), к месту сбора, оказания доврачебной, первой </w:t>
      </w:r>
      <w:r w:rsidRPr="00CA49BC">
        <w:rPr>
          <w:rFonts w:ascii="Times New Roman" w:eastAsia="Times New Roman" w:hAnsi="Times New Roman" w:cs="Times New Roman"/>
          <w:color w:val="000000" w:themeColor="text1"/>
          <w:sz w:val="24"/>
          <w:szCs w:val="24"/>
          <w:lang w:eastAsia="ru-RU"/>
        </w:rPr>
        <w:lastRenderedPageBreak/>
        <w:t>медицинской помощи, проведения правоохранительными органами фильтрации эвакуированных;</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принять разъяснительные, предупредительные и ограничительные меры к тому, чтобы посторонние не смогли до прибытия сил быстрого реагирования  правоохранительных органов самовольно проникнуть в захваченное террористами здание (помещение);</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обеспечить беспрепятственный проезд (проход) к месту происшествия сотрудников соответствующих правоохранительных органов;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приготовить для работы сотрудников правоохранительных органов Паспорт безопасности учреждения, организации с массовым пребыванием людей (если он не находится в помещении, захваченном террористами);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с прибытием сотрудников правоохранительных органов подробно ответить на их вопросы и обеспечить их работу на объекте, в </w:t>
      </w:r>
      <w:proofErr w:type="spellStart"/>
      <w:r w:rsidRPr="00CA49BC">
        <w:rPr>
          <w:rFonts w:ascii="Times New Roman" w:eastAsia="Times New Roman" w:hAnsi="Times New Roman" w:cs="Times New Roman"/>
          <w:color w:val="000000" w:themeColor="text1"/>
          <w:sz w:val="24"/>
          <w:szCs w:val="24"/>
          <w:lang w:eastAsia="ru-RU"/>
        </w:rPr>
        <w:t>т.ч</w:t>
      </w:r>
      <w:proofErr w:type="spellEnd"/>
      <w:r w:rsidRPr="00CA49BC">
        <w:rPr>
          <w:rFonts w:ascii="Times New Roman" w:eastAsia="Times New Roman" w:hAnsi="Times New Roman" w:cs="Times New Roman"/>
          <w:color w:val="000000" w:themeColor="text1"/>
          <w:sz w:val="24"/>
          <w:szCs w:val="24"/>
          <w:lang w:eastAsia="ru-RU"/>
        </w:rPr>
        <w:t>. с Паспортом безопасности.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Во время штурма по освобождению заложников: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лечь на пол лицом вниз (по возможности подальше от оконных и дверных проемов), закрыть руками голову и не двигаться до полного окончания штурма;</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не паниковать при использовании спецподразделением </w:t>
      </w:r>
      <w:proofErr w:type="spellStart"/>
      <w:r w:rsidRPr="00CA49BC">
        <w:rPr>
          <w:rFonts w:ascii="Times New Roman" w:eastAsia="Times New Roman" w:hAnsi="Times New Roman" w:cs="Times New Roman"/>
          <w:color w:val="000000" w:themeColor="text1"/>
          <w:sz w:val="24"/>
          <w:szCs w:val="24"/>
          <w:lang w:eastAsia="ru-RU"/>
        </w:rPr>
        <w:t>светошумовых</w:t>
      </w:r>
      <w:proofErr w:type="spellEnd"/>
      <w:r w:rsidRPr="00CA49BC">
        <w:rPr>
          <w:rFonts w:ascii="Times New Roman" w:eastAsia="Times New Roman" w:hAnsi="Times New Roman" w:cs="Times New Roman"/>
          <w:color w:val="000000" w:themeColor="text1"/>
          <w:sz w:val="24"/>
          <w:szCs w:val="24"/>
          <w:lang w:eastAsia="ru-RU"/>
        </w:rPr>
        <w:t xml:space="preserve"> гранат, не вскакивать при их применении (т.к. можно попасть под «огонь» спецназа или террористов)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ни в коем случае не бегите навстречу сотрудникам спецподразделений правоохранительных органов или от них, не совершайте резких движений, так как они могут принять Вас за одного из террористов;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если есть возможность, держитесь подальше от проемов дверей и окон, стеклянных конструкций, взрывоопасных предметов;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в случае задымления или применения спецподразделениями слезоточивого и ряда других газов: </w:t>
      </w:r>
      <w:proofErr w:type="gramStart"/>
      <w:r w:rsidRPr="00CA49BC">
        <w:rPr>
          <w:rFonts w:ascii="Times New Roman" w:eastAsia="Times New Roman" w:hAnsi="Times New Roman" w:cs="Times New Roman"/>
          <w:color w:val="000000" w:themeColor="text1"/>
          <w:sz w:val="24"/>
          <w:szCs w:val="24"/>
          <w:lang w:eastAsia="ru-RU"/>
        </w:rPr>
        <w:t>во</w:t>
      </w:r>
      <w:proofErr w:type="gramEnd"/>
      <w:r w:rsidRPr="00CA49BC">
        <w:rPr>
          <w:rFonts w:ascii="Times New Roman" w:eastAsia="Times New Roman" w:hAnsi="Times New Roman" w:cs="Times New Roman"/>
          <w:color w:val="000000" w:themeColor="text1"/>
          <w:sz w:val="24"/>
          <w:szCs w:val="24"/>
          <w:lang w:eastAsia="ru-RU"/>
        </w:rPr>
        <w:t xml:space="preserve"> первых – находиться на полу так как дым как правило поднимается в верх; во вторых – закрыть лицо материей (платком, предметами одежды), наиболее эффективно – влажной.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Меры безопасности в толпе при возникновении массовых беспорядков.</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E12A83">
        <w:rPr>
          <w:rFonts w:ascii="Times New Roman" w:eastAsia="Times New Roman" w:hAnsi="Times New Roman" w:cs="Times New Roman"/>
          <w:b/>
          <w:bCs/>
          <w:color w:val="000000" w:themeColor="text1"/>
          <w:sz w:val="24"/>
          <w:szCs w:val="24"/>
          <w:lang w:eastAsia="ru-RU"/>
        </w:rPr>
        <w:t>В случае возникновения массовых беспорядков в целях обеспечения безопасности необходимо:</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двигаться против направления движения толпы людей;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в ходе движения в толпе держаться подальше от витрин, решеток, набережной и т.д., уклонятся от всего неподвижного на пути - столбов, тумб, стен, деревьев, чтобы избежать сдавливания об эти предметы;</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цепляться ни за что руками (во избежание их травмирования), застегнуть одежду, не пытаться поднять упавшие вещи;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защитить диафрагму сцепленными в замок руками, сложив их на груди, или упруго согнуть руки в локтях и прижать их к корпусу (толчки сзади надо принимать на локти, диафрагму защищать напряжением рук).</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исключить падения при движении в толпе людей;</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в случае падения - свернуться клубком на боку, защищая голову, резко подтянуть под себя ноги и одной ногой (полной подошвой) упереться в землю и резко встать, поднимаясь в сторону движения толпы;</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lastRenderedPageBreak/>
        <w:t>- находиться в наиболее безопасном месте толпы: подальше от трибун и зон возможного противостояния агрессивно настроенных лиц и сил правопорядка, а также от центра толпы, стеклянных витрин и металлических оград;</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xml:space="preserve">- избегать нахождения рядом с мусорными контейнерами, ящиками, а также </w:t>
      </w:r>
      <w:proofErr w:type="gramStart"/>
      <w:r w:rsidRPr="00CA49BC">
        <w:rPr>
          <w:rFonts w:ascii="Times New Roman" w:eastAsia="Times New Roman" w:hAnsi="Times New Roman" w:cs="Times New Roman"/>
          <w:color w:val="000000" w:themeColor="text1"/>
          <w:sz w:val="24"/>
          <w:szCs w:val="24"/>
          <w:lang w:eastAsia="ru-RU"/>
        </w:rPr>
        <w:t>гражданами</w:t>
      </w:r>
      <w:proofErr w:type="gramEnd"/>
      <w:r w:rsidRPr="00CA49BC">
        <w:rPr>
          <w:rFonts w:ascii="Times New Roman" w:eastAsia="Times New Roman" w:hAnsi="Times New Roman" w:cs="Times New Roman"/>
          <w:color w:val="000000" w:themeColor="text1"/>
          <w:sz w:val="24"/>
          <w:szCs w:val="24"/>
          <w:lang w:eastAsia="ru-RU"/>
        </w:rPr>
        <w:t xml:space="preserve"> у которых при себе пакеты, крупные сумки (в которых могут быть ВУ);</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допускать никаких политических высказываний, определений религиозных и других симпатий, своего отношения к происходящему, что может вызвать агрессию;</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не приближаться к группам лиц, ведущих себя агрессивно и не реагировать на происходящие рядом стычки между людьми;</w:t>
      </w:r>
    </w:p>
    <w:p w:rsidR="00CA49BC" w:rsidRPr="00CA49BC" w:rsidRDefault="00CA49BC" w:rsidP="00CA49BC">
      <w:pPr>
        <w:spacing w:before="150" w:after="150" w:line="210" w:lineRule="atLeast"/>
        <w:jc w:val="both"/>
        <w:rPr>
          <w:rFonts w:ascii="Times New Roman" w:eastAsia="Times New Roman" w:hAnsi="Times New Roman" w:cs="Times New Roman"/>
          <w:color w:val="000000" w:themeColor="text1"/>
          <w:sz w:val="24"/>
          <w:szCs w:val="24"/>
          <w:lang w:eastAsia="ru-RU"/>
        </w:rPr>
      </w:pPr>
      <w:r w:rsidRPr="00CA49BC">
        <w:rPr>
          <w:rFonts w:ascii="Times New Roman" w:eastAsia="Times New Roman" w:hAnsi="Times New Roman" w:cs="Times New Roman"/>
          <w:color w:val="000000" w:themeColor="text1"/>
          <w:sz w:val="24"/>
          <w:szCs w:val="24"/>
          <w:lang w:eastAsia="ru-RU"/>
        </w:rPr>
        <w:t>- в случае задержания сотрудниками правоохранительных органов вести себя спокойно, не оказывать сопротивления, спокойно и четко предъявить документы, удостоверяющие личность и объяснить, что не имеете отношения к происходящему.</w:t>
      </w:r>
    </w:p>
    <w:p w:rsidR="003E4FD7" w:rsidRDefault="003E4FD7"/>
    <w:p w:rsidR="00F31FAE" w:rsidRDefault="00F31FAE"/>
    <w:p w:rsidR="00F31FAE" w:rsidRDefault="00F31FAE"/>
    <w:sectPr w:rsidR="00F31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BC"/>
    <w:rsid w:val="0006447F"/>
    <w:rsid w:val="000E2605"/>
    <w:rsid w:val="000E5EB1"/>
    <w:rsid w:val="000E6BB3"/>
    <w:rsid w:val="00101ADB"/>
    <w:rsid w:val="0012415E"/>
    <w:rsid w:val="00142930"/>
    <w:rsid w:val="00152E9F"/>
    <w:rsid w:val="00166906"/>
    <w:rsid w:val="001B3962"/>
    <w:rsid w:val="001B4425"/>
    <w:rsid w:val="001C17BF"/>
    <w:rsid w:val="001D7839"/>
    <w:rsid w:val="002013EC"/>
    <w:rsid w:val="00254D65"/>
    <w:rsid w:val="002807EE"/>
    <w:rsid w:val="002F02D6"/>
    <w:rsid w:val="002F1752"/>
    <w:rsid w:val="00321D67"/>
    <w:rsid w:val="00334E10"/>
    <w:rsid w:val="003352F8"/>
    <w:rsid w:val="00366121"/>
    <w:rsid w:val="0039068E"/>
    <w:rsid w:val="00396C63"/>
    <w:rsid w:val="003C271F"/>
    <w:rsid w:val="003D6826"/>
    <w:rsid w:val="003E4FD7"/>
    <w:rsid w:val="0044516E"/>
    <w:rsid w:val="00452485"/>
    <w:rsid w:val="00475CF2"/>
    <w:rsid w:val="004A7C41"/>
    <w:rsid w:val="004C2962"/>
    <w:rsid w:val="004E4905"/>
    <w:rsid w:val="00503E0C"/>
    <w:rsid w:val="005356EB"/>
    <w:rsid w:val="00553ABA"/>
    <w:rsid w:val="00577515"/>
    <w:rsid w:val="0059305E"/>
    <w:rsid w:val="005E4B75"/>
    <w:rsid w:val="005E563B"/>
    <w:rsid w:val="005F78E0"/>
    <w:rsid w:val="00615778"/>
    <w:rsid w:val="006312BA"/>
    <w:rsid w:val="00650EAD"/>
    <w:rsid w:val="00657612"/>
    <w:rsid w:val="00691577"/>
    <w:rsid w:val="00717E49"/>
    <w:rsid w:val="00723BC8"/>
    <w:rsid w:val="00732D69"/>
    <w:rsid w:val="0076088F"/>
    <w:rsid w:val="0078267B"/>
    <w:rsid w:val="00784EB6"/>
    <w:rsid w:val="0079734F"/>
    <w:rsid w:val="007E2968"/>
    <w:rsid w:val="007F2863"/>
    <w:rsid w:val="0082643C"/>
    <w:rsid w:val="00845D4E"/>
    <w:rsid w:val="00875227"/>
    <w:rsid w:val="00892926"/>
    <w:rsid w:val="00894319"/>
    <w:rsid w:val="008D5F1C"/>
    <w:rsid w:val="008D7294"/>
    <w:rsid w:val="009078CE"/>
    <w:rsid w:val="0094287A"/>
    <w:rsid w:val="00943C6B"/>
    <w:rsid w:val="009A4D3E"/>
    <w:rsid w:val="009C561F"/>
    <w:rsid w:val="00AD5A11"/>
    <w:rsid w:val="00B1278E"/>
    <w:rsid w:val="00B248E5"/>
    <w:rsid w:val="00B25A2F"/>
    <w:rsid w:val="00B40466"/>
    <w:rsid w:val="00C02E18"/>
    <w:rsid w:val="00C21740"/>
    <w:rsid w:val="00CA461C"/>
    <w:rsid w:val="00CA49BC"/>
    <w:rsid w:val="00CD0E27"/>
    <w:rsid w:val="00D01E3A"/>
    <w:rsid w:val="00D125DC"/>
    <w:rsid w:val="00D42710"/>
    <w:rsid w:val="00D7350F"/>
    <w:rsid w:val="00DB0926"/>
    <w:rsid w:val="00DF5F97"/>
    <w:rsid w:val="00E02C97"/>
    <w:rsid w:val="00E12A83"/>
    <w:rsid w:val="00E24CC0"/>
    <w:rsid w:val="00E54A0C"/>
    <w:rsid w:val="00E9055A"/>
    <w:rsid w:val="00E94640"/>
    <w:rsid w:val="00EB4B31"/>
    <w:rsid w:val="00EC4596"/>
    <w:rsid w:val="00F31FAE"/>
    <w:rsid w:val="00F379B3"/>
    <w:rsid w:val="00F46F5F"/>
    <w:rsid w:val="00F76DD1"/>
    <w:rsid w:val="00FB34F1"/>
    <w:rsid w:val="00FC06A1"/>
    <w:rsid w:val="00FD5129"/>
    <w:rsid w:val="00FF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4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A49B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49B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A49BC"/>
    <w:rPr>
      <w:rFonts w:ascii="Times New Roman" w:eastAsia="Times New Roman" w:hAnsi="Times New Roman" w:cs="Times New Roman"/>
      <w:b/>
      <w:bCs/>
      <w:sz w:val="20"/>
      <w:szCs w:val="20"/>
      <w:lang w:eastAsia="ru-RU"/>
    </w:rPr>
  </w:style>
  <w:style w:type="character" w:styleId="a3">
    <w:name w:val="Strong"/>
    <w:basedOn w:val="a0"/>
    <w:uiPriority w:val="22"/>
    <w:qFormat/>
    <w:rsid w:val="00CA49BC"/>
    <w:rPr>
      <w:b/>
      <w:bCs/>
    </w:rPr>
  </w:style>
  <w:style w:type="paragraph" w:styleId="a4">
    <w:name w:val="Normal (Web)"/>
    <w:basedOn w:val="a"/>
    <w:uiPriority w:val="99"/>
    <w:unhideWhenUsed/>
    <w:rsid w:val="00CA49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4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A49B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49B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A49BC"/>
    <w:rPr>
      <w:rFonts w:ascii="Times New Roman" w:eastAsia="Times New Roman" w:hAnsi="Times New Roman" w:cs="Times New Roman"/>
      <w:b/>
      <w:bCs/>
      <w:sz w:val="20"/>
      <w:szCs w:val="20"/>
      <w:lang w:eastAsia="ru-RU"/>
    </w:rPr>
  </w:style>
  <w:style w:type="character" w:styleId="a3">
    <w:name w:val="Strong"/>
    <w:basedOn w:val="a0"/>
    <w:uiPriority w:val="22"/>
    <w:qFormat/>
    <w:rsid w:val="00CA49BC"/>
    <w:rPr>
      <w:b/>
      <w:bCs/>
    </w:rPr>
  </w:style>
  <w:style w:type="paragraph" w:styleId="a4">
    <w:name w:val="Normal (Web)"/>
    <w:basedOn w:val="a"/>
    <w:uiPriority w:val="99"/>
    <w:unhideWhenUsed/>
    <w:rsid w:val="00CA49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82926">
      <w:bodyDiv w:val="1"/>
      <w:marLeft w:val="0"/>
      <w:marRight w:val="0"/>
      <w:marTop w:val="0"/>
      <w:marBottom w:val="0"/>
      <w:divBdr>
        <w:top w:val="none" w:sz="0" w:space="0" w:color="auto"/>
        <w:left w:val="none" w:sz="0" w:space="0" w:color="auto"/>
        <w:bottom w:val="none" w:sz="0" w:space="0" w:color="auto"/>
        <w:right w:val="none" w:sz="0" w:space="0" w:color="auto"/>
      </w:divBdr>
      <w:divsChild>
        <w:div w:id="1700274351">
          <w:marLeft w:val="0"/>
          <w:marRight w:val="0"/>
          <w:marTop w:val="0"/>
          <w:marBottom w:val="0"/>
          <w:divBdr>
            <w:top w:val="none" w:sz="0" w:space="0" w:color="auto"/>
            <w:left w:val="none" w:sz="0" w:space="0" w:color="auto"/>
            <w:bottom w:val="none" w:sz="0" w:space="0" w:color="auto"/>
            <w:right w:val="none" w:sz="0" w:space="0" w:color="auto"/>
          </w:divBdr>
          <w:divsChild>
            <w:div w:id="837118903">
              <w:marLeft w:val="0"/>
              <w:marRight w:val="0"/>
              <w:marTop w:val="0"/>
              <w:marBottom w:val="0"/>
              <w:divBdr>
                <w:top w:val="none" w:sz="0" w:space="0" w:color="auto"/>
                <w:left w:val="none" w:sz="0" w:space="0" w:color="auto"/>
                <w:bottom w:val="none" w:sz="0" w:space="0" w:color="auto"/>
                <w:right w:val="none" w:sz="0" w:space="0" w:color="auto"/>
              </w:divBdr>
            </w:div>
          </w:divsChild>
        </w:div>
        <w:div w:id="1956715968">
          <w:marLeft w:val="0"/>
          <w:marRight w:val="0"/>
          <w:marTop w:val="0"/>
          <w:marBottom w:val="0"/>
          <w:divBdr>
            <w:top w:val="none" w:sz="0" w:space="0" w:color="auto"/>
            <w:left w:val="none" w:sz="0" w:space="0" w:color="auto"/>
            <w:bottom w:val="none" w:sz="0" w:space="0" w:color="auto"/>
            <w:right w:val="none" w:sz="0" w:space="0" w:color="auto"/>
          </w:divBdr>
          <w:divsChild>
            <w:div w:id="18463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2017-04-06T03:33:00Z</dcterms:created>
  <dcterms:modified xsi:type="dcterms:W3CDTF">2017-04-06T10:14:00Z</dcterms:modified>
</cp:coreProperties>
</file>