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53FC" w:rsidP="007261BA">
      <w:pPr>
        <w:jc w:val="center"/>
      </w:pPr>
      <w:r>
        <w:t>Извещение</w:t>
      </w:r>
    </w:p>
    <w:p w:rsidR="007C3F1E" w:rsidRDefault="007261BA" w:rsidP="009E7611">
      <w:r>
        <w:t xml:space="preserve">Администрация </w:t>
      </w:r>
      <w:proofErr w:type="spellStart"/>
      <w:r>
        <w:t>Нытвенского</w:t>
      </w:r>
      <w:proofErr w:type="spellEnd"/>
      <w:r>
        <w:t xml:space="preserve"> городского поселени</w:t>
      </w:r>
      <w:r w:rsidR="007C3F1E">
        <w:t>я</w:t>
      </w:r>
      <w:r>
        <w:t xml:space="preserve"> </w:t>
      </w:r>
      <w:r w:rsidR="009953FC">
        <w:t xml:space="preserve">объявляет о </w:t>
      </w:r>
      <w:r>
        <w:t>пров</w:t>
      </w:r>
      <w:r w:rsidR="009953FC">
        <w:t>едении</w:t>
      </w:r>
      <w:r w:rsidR="00A0198E">
        <w:t xml:space="preserve"> конкурса</w:t>
      </w:r>
      <w:r>
        <w:t xml:space="preserve"> социально значимых проектов территориального общественного самоуправления </w:t>
      </w:r>
      <w:proofErr w:type="spellStart"/>
      <w:r>
        <w:t>Нытвенского</w:t>
      </w:r>
      <w:proofErr w:type="spellEnd"/>
      <w:r>
        <w:t xml:space="preserve"> городского поселения.</w:t>
      </w:r>
      <w:r w:rsidR="00A0198E">
        <w:t xml:space="preserve"> </w:t>
      </w:r>
    </w:p>
    <w:p w:rsidR="007C3F1E" w:rsidRDefault="007C3F1E" w:rsidP="007C3F1E">
      <w:pPr>
        <w:spacing w:line="240" w:lineRule="auto"/>
      </w:pPr>
      <w:r>
        <w:t>1.Адрес приема заявок: Пермский край, г. Нытва, ул.Карла Либкнехта, 2а, каб.10</w:t>
      </w:r>
    </w:p>
    <w:p w:rsidR="007C3F1E" w:rsidRDefault="007C3F1E" w:rsidP="007C3F1E">
      <w:pPr>
        <w:spacing w:line="240" w:lineRule="auto"/>
      </w:pPr>
      <w:r>
        <w:t>телефон: (34272)3-08-50</w:t>
      </w:r>
    </w:p>
    <w:p w:rsidR="007C3F1E" w:rsidRPr="007C3F1E" w:rsidRDefault="007C3F1E" w:rsidP="007C3F1E">
      <w:pPr>
        <w:spacing w:line="240" w:lineRule="auto"/>
      </w:pPr>
      <w:r>
        <w:t xml:space="preserve">электронная почта: </w:t>
      </w:r>
      <w:proofErr w:type="spellStart"/>
      <w:r>
        <w:rPr>
          <w:lang w:val="en-US"/>
        </w:rPr>
        <w:t>AdmNgp</w:t>
      </w:r>
      <w:proofErr w:type="spellEnd"/>
      <w:r w:rsidRPr="007C3F1E">
        <w:t>@</w:t>
      </w:r>
      <w:proofErr w:type="spellStart"/>
      <w:r>
        <w:rPr>
          <w:lang w:val="en-US"/>
        </w:rPr>
        <w:t>yandex</w:t>
      </w:r>
      <w:proofErr w:type="spellEnd"/>
      <w:r w:rsidRPr="007C3F1E">
        <w:t>.</w:t>
      </w:r>
      <w:proofErr w:type="spellStart"/>
      <w:r>
        <w:rPr>
          <w:lang w:val="en-US"/>
        </w:rPr>
        <w:t>ru</w:t>
      </w:r>
      <w:proofErr w:type="spellEnd"/>
    </w:p>
    <w:p w:rsidR="007C3F1E" w:rsidRPr="007C3F1E" w:rsidRDefault="007C3F1E" w:rsidP="007C3F1E">
      <w:pPr>
        <w:spacing w:line="240" w:lineRule="auto"/>
      </w:pPr>
      <w:r>
        <w:t xml:space="preserve">контактное лицо: Бочкарева Елена </w:t>
      </w:r>
      <w:proofErr w:type="spellStart"/>
      <w:r>
        <w:t>Изосимовна</w:t>
      </w:r>
      <w:proofErr w:type="spellEnd"/>
      <w:r>
        <w:t xml:space="preserve"> - помощник главы администрации </w:t>
      </w:r>
      <w:proofErr w:type="spellStart"/>
      <w:r>
        <w:t>Нытвенского</w:t>
      </w:r>
      <w:proofErr w:type="spellEnd"/>
      <w:r>
        <w:t xml:space="preserve"> городского поселения</w:t>
      </w:r>
    </w:p>
    <w:p w:rsidR="009E7611" w:rsidRPr="007261BA" w:rsidRDefault="007C3F1E" w:rsidP="009E7611">
      <w:r>
        <w:t xml:space="preserve">2. </w:t>
      </w:r>
      <w:r w:rsidR="00A0198E">
        <w:t xml:space="preserve">Порядок организации и проведения конкурса утверждены постановлением администрации </w:t>
      </w:r>
      <w:proofErr w:type="spellStart"/>
      <w:r w:rsidR="00A0198E">
        <w:t>Нытвенского</w:t>
      </w:r>
      <w:proofErr w:type="spellEnd"/>
      <w:r w:rsidR="00A0198E">
        <w:t xml:space="preserve"> городского поселения от 01.02.2017г. №77 " Об утверждении Положения о конкурсе социально значимых проектов  территориального общественного самоуправления </w:t>
      </w:r>
      <w:proofErr w:type="spellStart"/>
      <w:r w:rsidR="00A0198E">
        <w:t>Нытвенского</w:t>
      </w:r>
      <w:proofErr w:type="spellEnd"/>
      <w:r w:rsidR="00A0198E">
        <w:t xml:space="preserve"> городского поселения и состава конкурсной комиссии" (с учетом и</w:t>
      </w:r>
      <w:r w:rsidR="009E7611">
        <w:t>зменений и дополнений).</w:t>
      </w:r>
      <w:r w:rsidR="00F63554" w:rsidRPr="00F63554">
        <w:t xml:space="preserve"> </w:t>
      </w:r>
      <w:r w:rsidR="009E7611">
        <w:t>Проекты должны быть направлены на следующие мероприятия:</w:t>
      </w:r>
    </w:p>
    <w:p w:rsidR="00F63554" w:rsidRDefault="00F63554" w:rsidP="00F63554">
      <w:pPr>
        <w:pStyle w:val="ConsPlusNormal"/>
        <w:spacing w:before="220" w:line="0" w:lineRule="atLeast"/>
        <w:ind w:firstLine="539"/>
        <w:jc w:val="both"/>
      </w:pPr>
      <w:r>
        <w:t>ремонт колодцев, скважин;</w:t>
      </w:r>
    </w:p>
    <w:p w:rsidR="00F63554" w:rsidRDefault="00F63554" w:rsidP="00F63554">
      <w:pPr>
        <w:pStyle w:val="ConsPlusNormal"/>
        <w:spacing w:before="220" w:line="0" w:lineRule="atLeast"/>
        <w:ind w:firstLine="539"/>
        <w:jc w:val="both"/>
      </w:pPr>
      <w:r>
        <w:t xml:space="preserve"> благоустройство мест природных выходов подземных вод (родников);</w:t>
      </w:r>
    </w:p>
    <w:p w:rsidR="00F63554" w:rsidRDefault="00F63554" w:rsidP="00F63554">
      <w:pPr>
        <w:pStyle w:val="ConsPlusNormal"/>
        <w:tabs>
          <w:tab w:val="left" w:pos="284"/>
        </w:tabs>
        <w:spacing w:before="220" w:line="0" w:lineRule="atLeast"/>
        <w:ind w:left="567" w:hanging="27"/>
        <w:jc w:val="both"/>
      </w:pPr>
      <w:r>
        <w:t>текущий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9E7611" w:rsidRDefault="009E7611" w:rsidP="00F63554">
      <w:pPr>
        <w:pStyle w:val="ConsPlusNormal"/>
        <w:tabs>
          <w:tab w:val="left" w:pos="284"/>
        </w:tabs>
        <w:spacing w:before="220" w:line="0" w:lineRule="atLeast"/>
        <w:ind w:left="567" w:hanging="27"/>
        <w:jc w:val="both"/>
      </w:pPr>
      <w:r>
        <w:t>текущий ремонт наружных сетей водопроводов;</w:t>
      </w:r>
    </w:p>
    <w:p w:rsidR="00F63554" w:rsidRDefault="00F63554" w:rsidP="00F63554">
      <w:pPr>
        <w:pStyle w:val="ConsPlusNormal"/>
        <w:spacing w:before="220" w:line="0" w:lineRule="atLeast"/>
        <w:ind w:firstLine="540"/>
        <w:jc w:val="both"/>
      </w:pPr>
      <w:r>
        <w:t xml:space="preserve"> ремонт и прокладка </w:t>
      </w:r>
      <w:proofErr w:type="spellStart"/>
      <w:r>
        <w:t>дорожно-тропиночной</w:t>
      </w:r>
      <w:proofErr w:type="spellEnd"/>
      <w:r>
        <w:t xml:space="preserve"> сети;</w:t>
      </w:r>
    </w:p>
    <w:p w:rsidR="00F63554" w:rsidRDefault="00F63554" w:rsidP="00F63554">
      <w:pPr>
        <w:pStyle w:val="ConsPlusNormal"/>
        <w:spacing w:before="220" w:line="0" w:lineRule="atLeast"/>
        <w:ind w:firstLine="540"/>
        <w:jc w:val="both"/>
      </w:pPr>
      <w:r>
        <w:t>создание, ремонт, обустройство спортивных площадок;</w:t>
      </w:r>
    </w:p>
    <w:p w:rsidR="00F63554" w:rsidRDefault="00F63554" w:rsidP="00F63554">
      <w:pPr>
        <w:pStyle w:val="ConsPlusNormal"/>
        <w:spacing w:before="220" w:line="0" w:lineRule="atLeast"/>
        <w:ind w:firstLine="540"/>
        <w:jc w:val="both"/>
      </w:pPr>
      <w:r>
        <w:t xml:space="preserve"> создание, ремонт, обустройство детских игровых площадок;</w:t>
      </w:r>
    </w:p>
    <w:p w:rsidR="00F63554" w:rsidRDefault="00F63554" w:rsidP="009E7611">
      <w:pPr>
        <w:pStyle w:val="ConsPlusNormal"/>
        <w:spacing w:before="220" w:line="0" w:lineRule="atLeast"/>
        <w:ind w:left="567" w:hanging="27"/>
        <w:jc w:val="both"/>
      </w:pPr>
      <w:r>
        <w:t>благоустройство памятников (не являющихся объектами культурного наследия (памятники истории и культуры) народов Российской Федерации) и прилегающей к ним территории, расположенных на территории населенного пункта, а именно: установка охранных мемориальных досок, устройство дорожек, пешеходных площадок, установка стендов и витрин, относящихся к памятнику, архитектурно-ландшафтное оформление и устройство малых архитектурных форм, ремонт и установка ограждений, наружного освещения.</w:t>
      </w:r>
    </w:p>
    <w:p w:rsidR="007C3F1E" w:rsidRDefault="007C3F1E" w:rsidP="007C3F1E">
      <w:pPr>
        <w:pStyle w:val="ConsPlusNormal"/>
        <w:spacing w:before="220" w:line="0" w:lineRule="atLeast"/>
        <w:ind w:left="-142"/>
        <w:jc w:val="both"/>
      </w:pPr>
      <w:r>
        <w:t xml:space="preserve">3. Участники конкурса: органы территориального общественного самоуправления (ТОС) уставы которых зарегистрированы Думой </w:t>
      </w:r>
      <w:proofErr w:type="spellStart"/>
      <w:r>
        <w:t>Нытвенского</w:t>
      </w:r>
      <w:proofErr w:type="spellEnd"/>
      <w:r>
        <w:t xml:space="preserve"> городского поселения</w:t>
      </w:r>
    </w:p>
    <w:p w:rsidR="007C3F1E" w:rsidRDefault="007C3F1E" w:rsidP="007C3F1E">
      <w:pPr>
        <w:pStyle w:val="ConsPlusNormal"/>
        <w:spacing w:before="220" w:line="0" w:lineRule="atLeast"/>
        <w:ind w:left="-142"/>
        <w:jc w:val="both"/>
      </w:pPr>
      <w:r>
        <w:t>4. Дата начала и окончания срока подачи проектов на конкурс:</w:t>
      </w:r>
    </w:p>
    <w:p w:rsidR="007C3F1E" w:rsidRDefault="007C3F1E" w:rsidP="007C3F1E">
      <w:pPr>
        <w:pStyle w:val="ConsPlusNormal"/>
        <w:spacing w:before="220" w:line="0" w:lineRule="atLeast"/>
        <w:ind w:left="-142"/>
        <w:jc w:val="both"/>
      </w:pPr>
      <w:r>
        <w:t xml:space="preserve">дата начала приема </w:t>
      </w:r>
      <w:r w:rsidR="000830B3">
        <w:t>проектов</w:t>
      </w:r>
      <w:r>
        <w:t>:  02 октября 2017 года</w:t>
      </w:r>
    </w:p>
    <w:p w:rsidR="007C3F1E" w:rsidRDefault="007C3F1E" w:rsidP="007C3F1E">
      <w:pPr>
        <w:pStyle w:val="ConsPlusNormal"/>
        <w:spacing w:before="220" w:line="0" w:lineRule="atLeast"/>
        <w:ind w:left="-142"/>
        <w:jc w:val="both"/>
      </w:pPr>
      <w:r>
        <w:t xml:space="preserve">дата окончания </w:t>
      </w:r>
      <w:r w:rsidR="000830B3">
        <w:t>приема проектов:  23 октября 2017 года</w:t>
      </w:r>
    </w:p>
    <w:p w:rsidR="007C3F1E" w:rsidRDefault="007C3F1E" w:rsidP="009E7611">
      <w:pPr>
        <w:pStyle w:val="ConsPlusNormal"/>
        <w:spacing w:before="220" w:line="0" w:lineRule="atLeast"/>
        <w:ind w:left="567" w:hanging="27"/>
        <w:jc w:val="both"/>
      </w:pPr>
    </w:p>
    <w:sectPr w:rsidR="007C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1BA"/>
    <w:rsid w:val="000830B3"/>
    <w:rsid w:val="007261BA"/>
    <w:rsid w:val="007C3F1E"/>
    <w:rsid w:val="009953FC"/>
    <w:rsid w:val="009E7611"/>
    <w:rsid w:val="00A0198E"/>
    <w:rsid w:val="00F6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8</cp:revision>
  <dcterms:created xsi:type="dcterms:W3CDTF">2017-10-02T16:10:00Z</dcterms:created>
  <dcterms:modified xsi:type="dcterms:W3CDTF">2017-10-02T16:50:00Z</dcterms:modified>
</cp:coreProperties>
</file>