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591B">
      <w:r>
        <w:t>В результате  участия ТОС №1 г. Нытвы в конкурсе социально значимых проектов территориального общественного самоуправления  преобразилась детская игровая площадка по ул. Г.Каменского/ул. Энгельса г. Нытвы</w:t>
      </w:r>
    </w:p>
    <w:p w:rsidR="00C5591B" w:rsidRDefault="00C5591B">
      <w:r>
        <w:t>Фото «до»</w:t>
      </w:r>
    </w:p>
    <w:p w:rsidR="00442F19" w:rsidRDefault="00442F19">
      <w:pPr>
        <w:rPr>
          <w:noProof/>
        </w:rPr>
      </w:pPr>
      <w:r w:rsidRPr="00442F19">
        <w:rPr>
          <w:noProof/>
        </w:rPr>
        <w:drawing>
          <wp:inline distT="0" distB="0" distL="0" distR="0">
            <wp:extent cx="5936327" cy="3543300"/>
            <wp:effectExtent l="19050" t="0" r="7273" b="0"/>
            <wp:docPr id="10" name="Рисунок 4" descr="C:\Users\1\Desktop\КАМЕНСКИХ\ТОС\2018\заявка по ТОС ул. Г.Каменского\фото площадки до\DSC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МЕНСКИХ\ТОС\2018\заявка по ТОС ул. Г.Каменского\фото площадки до\DSC_9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19" w:rsidRDefault="00442F19">
      <w:pPr>
        <w:rPr>
          <w:noProof/>
        </w:rPr>
      </w:pPr>
    </w:p>
    <w:p w:rsidR="00442F19" w:rsidRPr="00442F19" w:rsidRDefault="00442F19" w:rsidP="00442F19">
      <w:r>
        <w:rPr>
          <w:noProof/>
        </w:rPr>
        <w:drawing>
          <wp:inline distT="0" distB="0" distL="0" distR="0">
            <wp:extent cx="5940425" cy="4157980"/>
            <wp:effectExtent l="19050" t="0" r="3175" b="0"/>
            <wp:docPr id="11" name="Рисунок 10" descr="DSC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1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19" w:rsidRPr="00442F19" w:rsidRDefault="00637E6C" w:rsidP="00442F19">
      <w:r>
        <w:lastRenderedPageBreak/>
        <w:t>Фото «после»</w:t>
      </w:r>
    </w:p>
    <w:p w:rsidR="00442F19" w:rsidRPr="00442F19" w:rsidRDefault="00442F19" w:rsidP="00442F19"/>
    <w:p w:rsidR="00442F19" w:rsidRPr="00442F19" w:rsidRDefault="00637E6C" w:rsidP="00442F19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2" name="Рисунок 11" descr="20180629_14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9_1410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19" w:rsidRDefault="00637E6C" w:rsidP="00442F19">
      <w:r>
        <w:rPr>
          <w:noProof/>
        </w:rPr>
        <w:drawing>
          <wp:inline distT="0" distB="0" distL="0" distR="0">
            <wp:extent cx="5940425" cy="3933825"/>
            <wp:effectExtent l="19050" t="0" r="3175" b="0"/>
            <wp:docPr id="13" name="Рисунок 12" descr="P135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503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19" w:rsidRDefault="00442F19" w:rsidP="00442F19"/>
    <w:p w:rsidR="00442F19" w:rsidRPr="00442F19" w:rsidRDefault="00442F19" w:rsidP="00442F19"/>
    <w:p w:rsidR="00442F19" w:rsidRDefault="00442F19" w:rsidP="00442F19"/>
    <w:p w:rsidR="00442F19" w:rsidRDefault="00442F19" w:rsidP="00442F19"/>
    <w:p w:rsidR="00442F19" w:rsidRDefault="00442F19" w:rsidP="00442F19"/>
    <w:p w:rsidR="00442F19" w:rsidRDefault="00442F19" w:rsidP="00442F19"/>
    <w:p w:rsidR="00442F19" w:rsidRDefault="00442F19" w:rsidP="00442F19"/>
    <w:p w:rsidR="00442F19" w:rsidRDefault="00442F19" w:rsidP="00442F19"/>
    <w:p w:rsidR="00442F19" w:rsidRPr="00442F19" w:rsidRDefault="00442F19" w:rsidP="00442F19"/>
    <w:sectPr w:rsidR="00442F19" w:rsidRPr="00442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591B"/>
    <w:rsid w:val="00442F19"/>
    <w:rsid w:val="00637E6C"/>
    <w:rsid w:val="008F63AB"/>
    <w:rsid w:val="00C5591B"/>
    <w:rsid w:val="00FF3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2018-09-14T06:32:00Z</dcterms:created>
  <dcterms:modified xsi:type="dcterms:W3CDTF">2018-09-14T10:17:00Z</dcterms:modified>
</cp:coreProperties>
</file>