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1" w:rsidRDefault="0008782C">
      <w:pPr>
        <w:pStyle w:val="21"/>
        <w:shd w:val="clear" w:color="auto" w:fill="auto"/>
        <w:ind w:left="4320"/>
      </w:pPr>
      <w:r>
        <w:t>Протокол № 2</w:t>
      </w:r>
    </w:p>
    <w:p w:rsidR="002B6CB1" w:rsidRDefault="0008782C">
      <w:pPr>
        <w:pStyle w:val="2"/>
        <w:shd w:val="clear" w:color="auto" w:fill="auto"/>
        <w:ind w:left="80" w:right="140"/>
      </w:pPr>
      <w:r>
        <w:t>публичных слушаний по проекту планировки территории с проектом межевания в его составе для реализации проекта «Установка газорегуляторного пункта на межпоселковом газопроводе АГРС</w:t>
      </w:r>
    </w:p>
    <w:p w:rsidR="002B6CB1" w:rsidRDefault="0008782C">
      <w:pPr>
        <w:pStyle w:val="2"/>
        <w:framePr w:h="230" w:vSpace="358" w:wrap="around" w:vAnchor="text" w:hAnchor="margin" w:x="78" w:y="278"/>
        <w:shd w:val="clear" w:color="auto" w:fill="auto"/>
        <w:spacing w:line="230" w:lineRule="exact"/>
        <w:jc w:val="left"/>
      </w:pPr>
      <w:r>
        <w:t>г. Нытва</w:t>
      </w:r>
    </w:p>
    <w:p w:rsidR="002B6CB1" w:rsidRDefault="0008782C">
      <w:pPr>
        <w:pStyle w:val="2"/>
        <w:shd w:val="clear" w:color="auto" w:fill="auto"/>
        <w:ind w:left="3900"/>
        <w:jc w:val="left"/>
      </w:pPr>
      <w:r>
        <w:t>Нытва - Белобородово»</w:t>
      </w:r>
    </w:p>
    <w:p w:rsidR="002B6CB1" w:rsidRDefault="0008782C">
      <w:pPr>
        <w:pStyle w:val="2"/>
        <w:shd w:val="clear" w:color="auto" w:fill="auto"/>
        <w:spacing w:after="226" w:line="230" w:lineRule="exact"/>
        <w:ind w:left="8080"/>
        <w:jc w:val="left"/>
      </w:pPr>
      <w:r>
        <w:t>20.09.2016</w:t>
      </w:r>
    </w:p>
    <w:p w:rsidR="002B6CB1" w:rsidRDefault="0008782C">
      <w:pPr>
        <w:pStyle w:val="10"/>
        <w:keepNext/>
        <w:keepLines/>
        <w:shd w:val="clear" w:color="auto" w:fill="auto"/>
        <w:spacing w:before="0"/>
        <w:ind w:left="80"/>
      </w:pPr>
      <w:bookmarkStart w:id="0" w:name="bookmark0"/>
      <w:r>
        <w:rPr>
          <w:rStyle w:val="11"/>
        </w:rPr>
        <w:t>Присутствовали:</w:t>
      </w:r>
      <w:bookmarkEnd w:id="0"/>
    </w:p>
    <w:p w:rsidR="002B6CB1" w:rsidRDefault="0008782C">
      <w:pPr>
        <w:pStyle w:val="2"/>
        <w:shd w:val="clear" w:color="auto" w:fill="auto"/>
        <w:spacing w:line="307" w:lineRule="exact"/>
        <w:ind w:left="80" w:firstLine="660"/>
        <w:jc w:val="left"/>
      </w:pPr>
      <w:r>
        <w:rPr>
          <w:rStyle w:val="12"/>
        </w:rPr>
        <w:t>Члены комиссии:</w:t>
      </w:r>
    </w:p>
    <w:p w:rsidR="002B6CB1" w:rsidRDefault="0008782C">
      <w:pPr>
        <w:pStyle w:val="2"/>
        <w:shd w:val="clear" w:color="auto" w:fill="auto"/>
        <w:spacing w:line="307" w:lineRule="exact"/>
        <w:ind w:left="740" w:right="1180"/>
        <w:jc w:val="left"/>
      </w:pPr>
      <w:r>
        <w:t>Ведущий: Катаева Галина Николаевна - начальник отдела градостроительства и землепользования администрации Нытвенского городского поселения; Секретарь: Гордеева Алевтина Николаевна, ведущий специалист отдела градостроительства и землепользов</w:t>
      </w:r>
      <w:r>
        <w:t>ания администрации Нытвенского городского поселения;</w:t>
      </w:r>
    </w:p>
    <w:p w:rsidR="002B6CB1" w:rsidRDefault="0008782C">
      <w:pPr>
        <w:pStyle w:val="2"/>
        <w:shd w:val="clear" w:color="auto" w:fill="auto"/>
        <w:spacing w:after="271" w:line="307" w:lineRule="exact"/>
        <w:ind w:left="740" w:right="140"/>
        <w:jc w:val="left"/>
      </w:pPr>
      <w:r>
        <w:t>Каменских Андрей Викторович - депутат Думы Нытвенского городского поселения; Мещеряков Алексей Александрович - депутат Думы Нытвенского городского поселения; Чичёв Тимофей Георгиевич - начальник юридического отдела администрации Нытвенского городского посе</w:t>
      </w:r>
      <w:r>
        <w:t>ления.</w:t>
      </w:r>
    </w:p>
    <w:p w:rsidR="002B6CB1" w:rsidRDefault="0008782C">
      <w:pPr>
        <w:pStyle w:val="10"/>
        <w:keepNext/>
        <w:keepLines/>
        <w:shd w:val="clear" w:color="auto" w:fill="auto"/>
        <w:spacing w:before="0" w:line="269" w:lineRule="exact"/>
        <w:ind w:left="80"/>
      </w:pPr>
      <w:bookmarkStart w:id="1" w:name="bookmark1"/>
      <w:r>
        <w:t>Жители поселения:</w:t>
      </w:r>
      <w:bookmarkEnd w:id="1"/>
    </w:p>
    <w:p w:rsidR="002B6CB1" w:rsidRDefault="0008782C">
      <w:pPr>
        <w:pStyle w:val="2"/>
        <w:numPr>
          <w:ilvl w:val="0"/>
          <w:numId w:val="1"/>
        </w:numPr>
        <w:shd w:val="clear" w:color="auto" w:fill="auto"/>
        <w:tabs>
          <w:tab w:val="left" w:pos="1076"/>
        </w:tabs>
        <w:spacing w:line="269" w:lineRule="exact"/>
        <w:ind w:left="80" w:firstLine="660"/>
        <w:jc w:val="left"/>
      </w:pPr>
      <w:r>
        <w:t>Каменских Ирина Сергеевна - житель г. Нытва;</w:t>
      </w:r>
    </w:p>
    <w:p w:rsidR="002B6CB1" w:rsidRDefault="0008782C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line="269" w:lineRule="exact"/>
        <w:ind w:left="80" w:firstLine="660"/>
        <w:jc w:val="left"/>
      </w:pPr>
      <w:r>
        <w:t>Белослудцева Галина Ивановна - житель г. Нытва;</w:t>
      </w:r>
    </w:p>
    <w:p w:rsidR="002B6CB1" w:rsidRDefault="0008782C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line="269" w:lineRule="exact"/>
        <w:ind w:left="80" w:firstLine="660"/>
        <w:jc w:val="left"/>
      </w:pPr>
      <w:r>
        <w:t>Шувалов Виктор Борисов</w:t>
      </w:r>
      <w:r w:rsidR="00872A53">
        <w:rPr>
          <w:lang w:val="ru-RU"/>
        </w:rPr>
        <w:t>ич</w:t>
      </w:r>
      <w:r>
        <w:t xml:space="preserve"> - житель г. Нытва;</w:t>
      </w:r>
    </w:p>
    <w:p w:rsidR="002B6CB1" w:rsidRDefault="0008782C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after="271" w:line="269" w:lineRule="exact"/>
        <w:ind w:left="80" w:firstLine="660"/>
        <w:jc w:val="left"/>
      </w:pPr>
      <w:r>
        <w:t>Пажгин Николай Владимирович - житель г. Нытва.</w:t>
      </w:r>
    </w:p>
    <w:p w:rsidR="002B6CB1" w:rsidRDefault="0008782C">
      <w:pPr>
        <w:pStyle w:val="10"/>
        <w:keepNext/>
        <w:keepLines/>
        <w:shd w:val="clear" w:color="auto" w:fill="auto"/>
        <w:spacing w:before="0" w:line="230" w:lineRule="exact"/>
        <w:ind w:left="80"/>
      </w:pPr>
      <w:bookmarkStart w:id="2" w:name="bookmark2"/>
      <w:r>
        <w:t>Повестка дня:</w:t>
      </w:r>
      <w:bookmarkEnd w:id="2"/>
    </w:p>
    <w:p w:rsidR="002B6CB1" w:rsidRDefault="0008782C">
      <w:pPr>
        <w:pStyle w:val="2"/>
        <w:shd w:val="clear" w:color="auto" w:fill="auto"/>
        <w:ind w:left="80" w:right="140" w:firstLine="660"/>
        <w:jc w:val="left"/>
      </w:pPr>
      <w:r>
        <w:t>Обсуждение проекта планировки территории с проектом межевания в его составе для реализации проекта «Установка газорегуляторного пункта на межпоселковом газопроводе АГРС</w:t>
      </w:r>
    </w:p>
    <w:p w:rsidR="002B6CB1" w:rsidRDefault="0008782C">
      <w:pPr>
        <w:pStyle w:val="2"/>
        <w:shd w:val="clear" w:color="auto" w:fill="auto"/>
        <w:ind w:left="3900"/>
        <w:jc w:val="left"/>
      </w:pPr>
      <w:r>
        <w:t>Нытва - Белобородово»</w:t>
      </w:r>
    </w:p>
    <w:p w:rsidR="002B6CB1" w:rsidRDefault="0008782C">
      <w:pPr>
        <w:pStyle w:val="30"/>
        <w:shd w:val="clear" w:color="auto" w:fill="auto"/>
        <w:ind w:left="80"/>
      </w:pPr>
      <w:r>
        <w:t>Слушали:</w:t>
      </w:r>
    </w:p>
    <w:p w:rsidR="002B6CB1" w:rsidRDefault="0008782C">
      <w:pPr>
        <w:pStyle w:val="2"/>
        <w:shd w:val="clear" w:color="auto" w:fill="auto"/>
        <w:ind w:left="80" w:right="140" w:firstLine="660"/>
      </w:pPr>
      <w:r>
        <w:rPr>
          <w:rStyle w:val="a7"/>
        </w:rPr>
        <w:t>Мещерякова</w:t>
      </w:r>
      <w:r>
        <w:t xml:space="preserve"> А.А., депутат Думы Нытвенского городского пос</w:t>
      </w:r>
      <w:r>
        <w:t>еления, председателя публичных слушаний. Открыл собрание и огласил тему публичных слушаний, инициаторов его проведения, представил ведущего и секретаря заседания.</w:t>
      </w:r>
    </w:p>
    <w:p w:rsidR="002B6CB1" w:rsidRDefault="0008782C">
      <w:pPr>
        <w:pStyle w:val="2"/>
        <w:shd w:val="clear" w:color="auto" w:fill="auto"/>
        <w:ind w:left="80" w:right="140" w:firstLine="660"/>
      </w:pPr>
      <w:r>
        <w:rPr>
          <w:rStyle w:val="a7"/>
        </w:rPr>
        <w:t>Катаеву Г.Н.,</w:t>
      </w:r>
      <w:r>
        <w:t xml:space="preserve"> начальника отдела градостроительства и землепользования администрации Нытвенско</w:t>
      </w:r>
      <w:r>
        <w:t>го городского поселения, ведущую публичных слушаний. Рассказала, что необходимо утвердить проект планировки территории с проектом межевания в его составе для реализации проекта «Установка газорегуляторного пункта на межпоселковом газопроводе АГРС Нытва -</w:t>
      </w:r>
    </w:p>
    <w:p w:rsidR="002B6CB1" w:rsidRDefault="0008782C">
      <w:pPr>
        <w:pStyle w:val="2"/>
        <w:shd w:val="clear" w:color="auto" w:fill="auto"/>
        <w:spacing w:after="306"/>
        <w:ind w:left="4320"/>
        <w:jc w:val="left"/>
      </w:pPr>
      <w:r>
        <w:t>Б</w:t>
      </w:r>
      <w:r>
        <w:t>елобородово»</w:t>
      </w:r>
    </w:p>
    <w:p w:rsidR="002B6CB1" w:rsidRDefault="0008782C">
      <w:pPr>
        <w:pStyle w:val="10"/>
        <w:keepNext/>
        <w:keepLines/>
        <w:shd w:val="clear" w:color="auto" w:fill="auto"/>
        <w:spacing w:before="0" w:line="230" w:lineRule="exact"/>
        <w:ind w:left="80" w:firstLine="660"/>
        <w:jc w:val="left"/>
      </w:pPr>
      <w:bookmarkStart w:id="3" w:name="bookmark3"/>
      <w:r>
        <w:t>Решили:</w:t>
      </w:r>
      <w:bookmarkEnd w:id="3"/>
    </w:p>
    <w:p w:rsidR="002B6CB1" w:rsidRDefault="0008782C">
      <w:pPr>
        <w:framePr w:w="1882" w:h="2774" w:wrap="around" w:vAnchor="text" w:hAnchor="margin" w:x="3270" w:y="80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38.75pt">
            <v:imagedata r:id="rId7" r:href="rId8"/>
          </v:shape>
        </w:pict>
      </w:r>
    </w:p>
    <w:p w:rsidR="002B6CB1" w:rsidRDefault="0008782C">
      <w:pPr>
        <w:pStyle w:val="a6"/>
        <w:framePr w:w="1704" w:h="237" w:wrap="around" w:vAnchor="text" w:hAnchor="margin" w:x="5396" w:y="1233"/>
        <w:shd w:val="clear" w:color="auto" w:fill="auto"/>
        <w:spacing w:line="230" w:lineRule="exact"/>
      </w:pPr>
      <w:r>
        <w:t>Мещеряков А. А.</w:t>
      </w:r>
    </w:p>
    <w:p w:rsidR="002B6CB1" w:rsidRDefault="0008782C">
      <w:pPr>
        <w:pStyle w:val="2"/>
        <w:framePr w:w="1832" w:h="964" w:wrap="notBeside" w:vAnchor="text" w:hAnchor="margin" w:x="5529" w:y="1803"/>
        <w:shd w:val="clear" w:color="auto" w:fill="auto"/>
        <w:spacing w:line="322" w:lineRule="exact"/>
        <w:ind w:left="100" w:right="100"/>
        <w:jc w:val="left"/>
      </w:pPr>
      <w:r>
        <w:t>Каменских А.В. Чичёв Т.Г. Катаева Г.Н.</w:t>
      </w:r>
    </w:p>
    <w:p w:rsidR="002B6CB1" w:rsidRDefault="0008782C">
      <w:pPr>
        <w:pStyle w:val="2"/>
        <w:framePr w:h="237" w:wrap="notBeside" w:vAnchor="text" w:hAnchor="margin" w:x="5471" w:y="3153"/>
        <w:shd w:val="clear" w:color="auto" w:fill="auto"/>
        <w:spacing w:line="230" w:lineRule="exact"/>
        <w:ind w:left="100"/>
        <w:jc w:val="left"/>
      </w:pPr>
      <w:r>
        <w:t>Гордеева А.Н.</w:t>
      </w:r>
    </w:p>
    <w:p w:rsidR="002B6CB1" w:rsidRDefault="0008782C">
      <w:pPr>
        <w:pStyle w:val="2"/>
        <w:shd w:val="clear" w:color="auto" w:fill="auto"/>
        <w:spacing w:after="229"/>
        <w:ind w:right="140"/>
        <w:jc w:val="center"/>
      </w:pPr>
      <w:r>
        <w:t>1. Рекомендовать Главе Нытвенского городского поселения утвердить проект планировки территории с проектом межевания в его составе для реализации проекта «Установка газорегуляторного пункта на межпоселковом газопроводе АГРС Нытва - Белобородово»</w:t>
      </w:r>
    </w:p>
    <w:p w:rsidR="002B6CB1" w:rsidRDefault="0008782C">
      <w:pPr>
        <w:pStyle w:val="2"/>
        <w:shd w:val="clear" w:color="auto" w:fill="auto"/>
        <w:spacing w:after="137" w:line="326" w:lineRule="exact"/>
        <w:ind w:left="80" w:right="140"/>
      </w:pPr>
      <w:r>
        <w:t>Председател</w:t>
      </w:r>
      <w:r>
        <w:t>ь комиссии: Члены комиссии:</w:t>
      </w:r>
    </w:p>
    <w:p w:rsidR="002B6CB1" w:rsidRDefault="0008782C">
      <w:pPr>
        <w:pStyle w:val="2"/>
        <w:shd w:val="clear" w:color="auto" w:fill="auto"/>
        <w:spacing w:line="230" w:lineRule="exact"/>
        <w:ind w:left="80"/>
      </w:pPr>
      <w:r>
        <w:t>Секретарь комиссии:</w:t>
      </w:r>
    </w:p>
    <w:sectPr w:rsidR="002B6CB1" w:rsidSect="002B6CB1">
      <w:type w:val="continuous"/>
      <w:pgSz w:w="11905" w:h="16837"/>
      <w:pgMar w:top="578" w:right="274" w:bottom="400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2C" w:rsidRDefault="0008782C" w:rsidP="002B6CB1">
      <w:r>
        <w:separator/>
      </w:r>
    </w:p>
  </w:endnote>
  <w:endnote w:type="continuationSeparator" w:id="1">
    <w:p w:rsidR="0008782C" w:rsidRDefault="0008782C" w:rsidP="002B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2C" w:rsidRDefault="0008782C"/>
  </w:footnote>
  <w:footnote w:type="continuationSeparator" w:id="1">
    <w:p w:rsidR="0008782C" w:rsidRDefault="000878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3A71"/>
    <w:multiLevelType w:val="multilevel"/>
    <w:tmpl w:val="78E08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6CB1"/>
    <w:rsid w:val="0008782C"/>
    <w:rsid w:val="002B6CB1"/>
    <w:rsid w:val="0087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C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CB1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2B6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sid w:val="002B6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sid w:val="002B6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2B6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sid w:val="002B6CB1"/>
    <w:rPr>
      <w:u w:val="single"/>
    </w:rPr>
  </w:style>
  <w:style w:type="character" w:customStyle="1" w:styleId="12">
    <w:name w:val="Основной текст1"/>
    <w:basedOn w:val="a4"/>
    <w:rsid w:val="002B6CB1"/>
    <w:rPr>
      <w:u w:val="single"/>
    </w:rPr>
  </w:style>
  <w:style w:type="character" w:customStyle="1" w:styleId="3">
    <w:name w:val="Основной текст (3)_"/>
    <w:basedOn w:val="a0"/>
    <w:link w:val="30"/>
    <w:rsid w:val="002B6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2B6CB1"/>
    <w:rPr>
      <w:b/>
      <w:bCs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2B6CB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rsid w:val="002B6C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2B6CB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B6CB1"/>
    <w:pPr>
      <w:shd w:val="clear" w:color="auto" w:fill="FFFFFF"/>
      <w:spacing w:before="360" w:line="307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2B6CB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55ED~1\LOCALS~1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Администрация Нытвенского городского поселения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</dc:creator>
  <cp:lastModifiedBy>Каменских</cp:lastModifiedBy>
  <cp:revision>2</cp:revision>
  <dcterms:created xsi:type="dcterms:W3CDTF">2016-09-26T03:42:00Z</dcterms:created>
  <dcterms:modified xsi:type="dcterms:W3CDTF">2016-09-26T03:43:00Z</dcterms:modified>
</cp:coreProperties>
</file>